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F727" w14:textId="72CED6F2" w:rsidR="00D24421" w:rsidRDefault="00181162">
      <w:pPr>
        <w:jc w:val="center"/>
        <w:rPr>
          <w:rFonts w:ascii="Bell MT" w:eastAsia="Bell MT" w:hAnsi="Bell MT" w:cs="Bell MT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7E2B381" wp14:editId="2933C0B4">
            <wp:simplePos x="0" y="0"/>
            <wp:positionH relativeFrom="column">
              <wp:posOffset>76200</wp:posOffset>
            </wp:positionH>
            <wp:positionV relativeFrom="paragraph">
              <wp:posOffset>-372745</wp:posOffset>
            </wp:positionV>
            <wp:extent cx="1295400" cy="1295400"/>
            <wp:effectExtent l="0" t="0" r="0" b="0"/>
            <wp:wrapNone/>
            <wp:docPr id="2" name="image2.png" descr="Colegio WatsonyCrick (@WatsonyCrickOf) |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olegio WatsonyCrick (@WatsonyCrickOf) | Twitte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1F55">
        <w:rPr>
          <w:rFonts w:ascii="Bookman Old Style" w:eastAsia="Bookman Old Style" w:hAnsi="Bookman Old Style" w:cs="Bookman Old Style"/>
          <w:b/>
          <w:sz w:val="32"/>
          <w:szCs w:val="32"/>
        </w:rPr>
        <w:t>Lista de Cotejo</w:t>
      </w:r>
      <w:r w:rsidR="00805967">
        <w:rPr>
          <w:rFonts w:ascii="Bell MT" w:eastAsia="Bell MT" w:hAnsi="Bell MT" w:cs="Bell MT"/>
          <w:b/>
          <w:sz w:val="44"/>
          <w:szCs w:val="44"/>
        </w:rPr>
        <w:br/>
      </w:r>
      <w:r w:rsidR="000B45BE">
        <w:rPr>
          <w:rFonts w:ascii="Bookman Old Style" w:eastAsia="Bookman Old Style" w:hAnsi="Bookman Old Style" w:cs="Bookman Old Style"/>
          <w:b/>
          <w:sz w:val="44"/>
          <w:szCs w:val="44"/>
        </w:rPr>
        <w:t>3</w:t>
      </w:r>
      <w:r w:rsidR="00D31F55">
        <w:rPr>
          <w:rFonts w:ascii="Bookman Old Style" w:eastAsia="Bookman Old Style" w:hAnsi="Bookman Old Style" w:cs="Bookman Old Style"/>
          <w:b/>
          <w:sz w:val="44"/>
          <w:szCs w:val="44"/>
        </w:rPr>
        <w:t>er</w:t>
      </w:r>
      <w:r w:rsidR="00805967">
        <w:rPr>
          <w:rFonts w:ascii="Bookman Old Style" w:eastAsia="Bookman Old Style" w:hAnsi="Bookman Old Style" w:cs="Bookman Old Style"/>
          <w:b/>
          <w:sz w:val="44"/>
          <w:szCs w:val="44"/>
        </w:rPr>
        <w:t xml:space="preserve"> Grado</w:t>
      </w:r>
      <w:r w:rsidR="008059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42A575" wp14:editId="0BFE6379">
                <wp:simplePos x="0" y="0"/>
                <wp:positionH relativeFrom="column">
                  <wp:posOffset>4381500</wp:posOffset>
                </wp:positionH>
                <wp:positionV relativeFrom="paragraph">
                  <wp:posOffset>-317499</wp:posOffset>
                </wp:positionV>
                <wp:extent cx="1952625" cy="1039539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269756"/>
                          <a:ext cx="1933575" cy="10204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BD4B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9C969" w14:textId="77777777" w:rsidR="00D24421" w:rsidRDefault="0080596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Nombre del Alumno: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Grado y Grupo: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Firma del Padre:__________</w:t>
                            </w:r>
                          </w:p>
                          <w:p w14:paraId="03007EBD" w14:textId="77777777" w:rsidR="00D24421" w:rsidRDefault="00D2442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42A575" id="Rectángulo redondeado 1" o:spid="_x0000_s1026" style="position:absolute;left:0;text-align:left;margin-left:345pt;margin-top:-25pt;width:153.75pt;height:8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" fillcolor="#ffa09d" strokecolor="#bd4b48">
                <v:fill color2="#ffe2e2" angle="180" colors="0 #ffa09d;22938f #ffbcbc;1 #ffe2e2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2A89C969" w14:textId="77777777" w:rsidR="00D24421" w:rsidRDefault="0080596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Nombre del Alumno: </w:t>
                      </w:r>
                      <w:r>
                        <w:rPr>
                          <w:color w:val="000000"/>
                        </w:rPr>
                        <w:br/>
                        <w:t>Grado y Grupo:</w:t>
                      </w:r>
                      <w:r>
                        <w:rPr>
                          <w:color w:val="000000"/>
                        </w:rPr>
                        <w:br/>
                        <w:t>Firma del Padre:__________</w:t>
                      </w:r>
                    </w:p>
                    <w:p w14:paraId="03007EBD" w14:textId="77777777" w:rsidR="00D24421" w:rsidRDefault="00D2442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805967">
        <w:rPr>
          <w:noProof/>
        </w:rPr>
        <w:drawing>
          <wp:anchor distT="0" distB="0" distL="114300" distR="114300" simplePos="0" relativeHeight="251660288" behindDoc="0" locked="0" layoutInCell="1" hidden="0" allowOverlap="1" wp14:anchorId="78E34B49" wp14:editId="42CC168C">
            <wp:simplePos x="0" y="0"/>
            <wp:positionH relativeFrom="column">
              <wp:posOffset>3729990</wp:posOffset>
            </wp:positionH>
            <wp:positionV relativeFrom="paragraph">
              <wp:posOffset>-201927</wp:posOffset>
            </wp:positionV>
            <wp:extent cx="621812" cy="904875"/>
            <wp:effectExtent l="0" t="0" r="0" b="0"/>
            <wp:wrapNone/>
            <wp:docPr id="3" name="image1.png" descr="Resultado de imagen para dibujo guantelete del infinito | Guantelete, El  guantelete del infinito, Gemas del infinito marv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dibujo guantelete del infinito | Guantelete, El  guantelete del infinito, Gemas del infinito marvel"/>
                    <pic:cNvPicPr preferRelativeResize="0"/>
                  </pic:nvPicPr>
                  <pic:blipFill>
                    <a:blip r:embed="rId6"/>
                    <a:srcRect l="26209" t="10484" r="19756" b="10884"/>
                    <a:stretch>
                      <a:fillRect/>
                    </a:stretch>
                  </pic:blipFill>
                  <pic:spPr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4F6211" w14:textId="532DBE7B" w:rsidR="00D24421" w:rsidRDefault="00805967">
      <w:pPr>
        <w:pBdr>
          <w:bottom w:val="single" w:sz="12" w:space="1" w:color="000000"/>
        </w:pBdr>
        <w:jc w:val="center"/>
        <w:rPr>
          <w:rFonts w:ascii="Jacques Francois Shadow" w:eastAsia="Jacques Francois Shadow" w:hAnsi="Jacques Francois Shadow" w:cs="Jacques Francois Shadow"/>
          <w:b/>
          <w:sz w:val="36"/>
          <w:szCs w:val="36"/>
        </w:rPr>
      </w:pPr>
      <w:r>
        <w:rPr>
          <w:rFonts w:ascii="Jacques Francois Shadow" w:eastAsia="Jacques Francois Shadow" w:hAnsi="Jacques Francois Shadow" w:cs="Jacques Francois Shadow"/>
          <w:b/>
          <w:sz w:val="36"/>
          <w:szCs w:val="36"/>
        </w:rPr>
        <w:t>Informática</w:t>
      </w:r>
    </w:p>
    <w:p w14:paraId="1CF147A2" w14:textId="45D38BEC" w:rsidR="0083501B" w:rsidRDefault="0083501B" w:rsidP="0083501B">
      <w:pPr>
        <w:pBdr>
          <w:bottom w:val="single" w:sz="12" w:space="1" w:color="000000"/>
        </w:pBdr>
        <w:rPr>
          <w:rFonts w:ascii="Jacques Francois Shadow" w:eastAsia="Jacques Francois Shadow" w:hAnsi="Jacques Francois Shadow" w:cs="Jacques Francois Shadow"/>
          <w:b/>
          <w:sz w:val="36"/>
          <w:szCs w:val="36"/>
        </w:rPr>
      </w:pPr>
      <w:r>
        <w:rPr>
          <w:rFonts w:ascii="Jacques Francois Shadow" w:eastAsia="Jacques Francois Shadow" w:hAnsi="Jacques Francois Shadow" w:cs="Jacques Francois Shadow"/>
          <w:b/>
          <w:sz w:val="36"/>
          <w:szCs w:val="36"/>
        </w:rPr>
        <w:t>Archivos que deben de estar en Google Drive</w:t>
      </w:r>
    </w:p>
    <w:tbl>
      <w:tblPr>
        <w:tblStyle w:val="Tablaconcuadrcula"/>
        <w:tblW w:w="9417" w:type="dxa"/>
        <w:tblLook w:val="04A0" w:firstRow="1" w:lastRow="0" w:firstColumn="1" w:lastColumn="0" w:noHBand="0" w:noVBand="1"/>
      </w:tblPr>
      <w:tblGrid>
        <w:gridCol w:w="2122"/>
        <w:gridCol w:w="5670"/>
        <w:gridCol w:w="1625"/>
      </w:tblGrid>
      <w:tr w:rsidR="00D31F55" w:rsidRPr="00D53F1C" w14:paraId="2C061BC6" w14:textId="3470EF6E" w:rsidTr="0033229F">
        <w:trPr>
          <w:trHeight w:val="298"/>
        </w:trPr>
        <w:tc>
          <w:tcPr>
            <w:tcW w:w="2122" w:type="dxa"/>
            <w:noWrap/>
            <w:hideMark/>
          </w:tcPr>
          <w:p w14:paraId="271A0387" w14:textId="77777777" w:rsidR="00D31F55" w:rsidRPr="00D53F1C" w:rsidRDefault="00D31F55" w:rsidP="00926EEA">
            <w:r w:rsidRPr="00D53F1C">
              <w:t>Lista de Cotejo</w:t>
            </w:r>
          </w:p>
        </w:tc>
        <w:tc>
          <w:tcPr>
            <w:tcW w:w="5670" w:type="dxa"/>
          </w:tcPr>
          <w:p w14:paraId="4A30FE67" w14:textId="77CACDA3" w:rsidR="00D31F55" w:rsidRPr="00D53F1C" w:rsidRDefault="00D31F55" w:rsidP="00926EEA">
            <w:r>
              <w:t>Descripción</w:t>
            </w:r>
          </w:p>
        </w:tc>
        <w:tc>
          <w:tcPr>
            <w:tcW w:w="1625" w:type="dxa"/>
          </w:tcPr>
          <w:p w14:paraId="6B9E2BCB" w14:textId="0006E234" w:rsidR="00D31F55" w:rsidRPr="00D53F1C" w:rsidRDefault="00D31F55" w:rsidP="00926EEA">
            <w:r>
              <w:t>Entregado</w:t>
            </w:r>
          </w:p>
        </w:tc>
      </w:tr>
      <w:tr w:rsidR="00D31F55" w:rsidRPr="00D53F1C" w14:paraId="41B5FC84" w14:textId="2E030CF9" w:rsidTr="0033229F">
        <w:trPr>
          <w:trHeight w:val="298"/>
        </w:trPr>
        <w:tc>
          <w:tcPr>
            <w:tcW w:w="2122" w:type="dxa"/>
            <w:noWrap/>
          </w:tcPr>
          <w:p w14:paraId="78D29549" w14:textId="5A5211DD" w:rsidR="00D31F55" w:rsidRPr="00D53F1C" w:rsidRDefault="00D31F55" w:rsidP="00926EEA">
            <w:r>
              <w:t>Portada</w:t>
            </w:r>
          </w:p>
        </w:tc>
        <w:tc>
          <w:tcPr>
            <w:tcW w:w="5670" w:type="dxa"/>
          </w:tcPr>
          <w:p w14:paraId="12E0834B" w14:textId="1C8D6401" w:rsidR="00D31F55" w:rsidRDefault="00903137" w:rsidP="00903137">
            <w:r>
              <w:t>Portada con datos del alumno</w:t>
            </w:r>
          </w:p>
        </w:tc>
        <w:tc>
          <w:tcPr>
            <w:tcW w:w="1625" w:type="dxa"/>
          </w:tcPr>
          <w:p w14:paraId="46157A9B" w14:textId="77777777" w:rsidR="00D31F55" w:rsidRDefault="00D31F55" w:rsidP="00926EEA"/>
        </w:tc>
      </w:tr>
      <w:tr w:rsidR="00D31F55" w:rsidRPr="00D53F1C" w14:paraId="7F8DECD3" w14:textId="410D7775" w:rsidTr="00903137">
        <w:trPr>
          <w:trHeight w:val="298"/>
        </w:trPr>
        <w:tc>
          <w:tcPr>
            <w:tcW w:w="2122" w:type="dxa"/>
            <w:noWrap/>
          </w:tcPr>
          <w:p w14:paraId="01644A95" w14:textId="0F594DDC" w:rsidR="00D31F55" w:rsidRPr="00D53F1C" w:rsidRDefault="00A01C54" w:rsidP="00926EEA">
            <w:proofErr w:type="spellStart"/>
            <w:r w:rsidRPr="00A01C54">
              <w:t>ComboBox</w:t>
            </w:r>
            <w:proofErr w:type="spellEnd"/>
          </w:p>
        </w:tc>
        <w:tc>
          <w:tcPr>
            <w:tcW w:w="5670" w:type="dxa"/>
          </w:tcPr>
          <w:p w14:paraId="51250E1E" w14:textId="46BC930C" w:rsidR="00D31F55" w:rsidRPr="00D53F1C" w:rsidRDefault="00B0291A" w:rsidP="00926EEA">
            <w:r>
              <w:t xml:space="preserve">Actividad en la que se agrega el objeto </w:t>
            </w:r>
            <w:proofErr w:type="spellStart"/>
            <w:r>
              <w:t>ComboBox</w:t>
            </w:r>
            <w:proofErr w:type="spellEnd"/>
            <w:r>
              <w:t xml:space="preserve"> para hacer un menú desplegable, cada opción del Menú realiza una acción diferente</w:t>
            </w:r>
          </w:p>
        </w:tc>
        <w:tc>
          <w:tcPr>
            <w:tcW w:w="1625" w:type="dxa"/>
          </w:tcPr>
          <w:p w14:paraId="3CAC939A" w14:textId="77777777" w:rsidR="00D31F55" w:rsidRPr="00D53F1C" w:rsidRDefault="00D31F55" w:rsidP="00926EEA"/>
        </w:tc>
      </w:tr>
      <w:tr w:rsidR="00D31F55" w:rsidRPr="00D53F1C" w14:paraId="19313B7D" w14:textId="43A75B74" w:rsidTr="00903137">
        <w:trPr>
          <w:trHeight w:val="298"/>
        </w:trPr>
        <w:tc>
          <w:tcPr>
            <w:tcW w:w="2122" w:type="dxa"/>
            <w:noWrap/>
          </w:tcPr>
          <w:p w14:paraId="02C34B6D" w14:textId="1AD9A12C" w:rsidR="00D31F55" w:rsidRPr="00D53F1C" w:rsidRDefault="00A01C54" w:rsidP="00926EEA">
            <w:proofErr w:type="spellStart"/>
            <w:r w:rsidRPr="00A01C54">
              <w:t>PictureBox</w:t>
            </w:r>
            <w:proofErr w:type="spellEnd"/>
            <w:r w:rsidR="00B0291A">
              <w:t xml:space="preserve"> y </w:t>
            </w:r>
            <w:proofErr w:type="spellStart"/>
            <w:r w:rsidR="00B0291A">
              <w:t>ComboBox</w:t>
            </w:r>
            <w:proofErr w:type="spellEnd"/>
          </w:p>
        </w:tc>
        <w:tc>
          <w:tcPr>
            <w:tcW w:w="5670" w:type="dxa"/>
          </w:tcPr>
          <w:p w14:paraId="0A133662" w14:textId="33710C26" w:rsidR="00D31F55" w:rsidRPr="00D53F1C" w:rsidRDefault="00B0291A" w:rsidP="00926EEA">
            <w:r>
              <w:t xml:space="preserve">Actividad en la que se agrega un </w:t>
            </w:r>
            <w:proofErr w:type="spellStart"/>
            <w:r>
              <w:t>ComboBox</w:t>
            </w:r>
            <w:proofErr w:type="spellEnd"/>
            <w:r>
              <w:t xml:space="preserve"> y un </w:t>
            </w:r>
            <w:proofErr w:type="spellStart"/>
            <w:r>
              <w:t>PictureBox</w:t>
            </w:r>
            <w:proofErr w:type="spellEnd"/>
            <w:r>
              <w:t>, se agregan imágenes y de acuerdo a la selección del usuario se cambia la imagen</w:t>
            </w:r>
          </w:p>
        </w:tc>
        <w:tc>
          <w:tcPr>
            <w:tcW w:w="1625" w:type="dxa"/>
          </w:tcPr>
          <w:p w14:paraId="066C492F" w14:textId="77777777" w:rsidR="00D31F55" w:rsidRPr="00D53F1C" w:rsidRDefault="00D31F55" w:rsidP="00926EEA"/>
        </w:tc>
      </w:tr>
      <w:tr w:rsidR="00D31F55" w:rsidRPr="00D53F1C" w14:paraId="46B3C42A" w14:textId="034053F7" w:rsidTr="00903137">
        <w:trPr>
          <w:trHeight w:val="298"/>
        </w:trPr>
        <w:tc>
          <w:tcPr>
            <w:tcW w:w="2122" w:type="dxa"/>
            <w:noWrap/>
          </w:tcPr>
          <w:p w14:paraId="10C3E84E" w14:textId="213BE964" w:rsidR="00D31F55" w:rsidRPr="00D53F1C" w:rsidRDefault="00A01C54" w:rsidP="00926EEA">
            <w:proofErr w:type="spellStart"/>
            <w:r w:rsidRPr="00A01C54">
              <w:t>TextBox</w:t>
            </w:r>
            <w:proofErr w:type="spellEnd"/>
          </w:p>
        </w:tc>
        <w:tc>
          <w:tcPr>
            <w:tcW w:w="5670" w:type="dxa"/>
          </w:tcPr>
          <w:p w14:paraId="676025A9" w14:textId="2451F5BA" w:rsidR="00D31F55" w:rsidRPr="00D53F1C" w:rsidRDefault="00B0291A" w:rsidP="00926EEA">
            <w:r>
              <w:t>Actividad donde se agregan cuadros de texto para que el usuario coloque una respuesta, se realizan diferentes operaciones básicas.</w:t>
            </w:r>
          </w:p>
        </w:tc>
        <w:tc>
          <w:tcPr>
            <w:tcW w:w="1625" w:type="dxa"/>
          </w:tcPr>
          <w:p w14:paraId="55E1CD92" w14:textId="77777777" w:rsidR="00D31F55" w:rsidRPr="00D53F1C" w:rsidRDefault="00D31F55" w:rsidP="00926EEA"/>
        </w:tc>
      </w:tr>
      <w:tr w:rsidR="00D31F55" w:rsidRPr="00D53F1C" w14:paraId="3E5371A7" w14:textId="529845A3" w:rsidTr="00903137">
        <w:trPr>
          <w:trHeight w:val="298"/>
        </w:trPr>
        <w:tc>
          <w:tcPr>
            <w:tcW w:w="2122" w:type="dxa"/>
            <w:noWrap/>
          </w:tcPr>
          <w:p w14:paraId="79795233" w14:textId="68130CBA" w:rsidR="00D31F55" w:rsidRPr="00D53F1C" w:rsidRDefault="00A01C54" w:rsidP="00926EEA">
            <w:r w:rsidRPr="00A01C54">
              <w:t>Área y Perímetro</w:t>
            </w:r>
          </w:p>
        </w:tc>
        <w:tc>
          <w:tcPr>
            <w:tcW w:w="5670" w:type="dxa"/>
          </w:tcPr>
          <w:p w14:paraId="6416EDF7" w14:textId="4F4B3BB5" w:rsidR="00D31F55" w:rsidRPr="00D53F1C" w:rsidRDefault="00B0291A" w:rsidP="00D31F55">
            <w:r>
              <w:t>Se toma como base los 3 programas ante</w:t>
            </w:r>
            <w:r w:rsidR="009D195A">
              <w:t xml:space="preserve">riores, consiste en un programa con </w:t>
            </w:r>
            <w:r w:rsidR="000E0D4E">
              <w:t>múltiples</w:t>
            </w:r>
            <w:r w:rsidR="009D195A">
              <w:t xml:space="preserve"> formularios, el usuario selecciona una figura geométrica de 5 disponibles, al seleccionar la imagen te debe de llevar al formulario exclusivo de la figura, </w:t>
            </w:r>
            <w:r w:rsidR="000E0D4E">
              <w:t>en ese formulario el usuario decide entre calcular Área o Perímetro, una vez seleccionado, los elementos aparecen o cambian de texto. Se ingresa datos para que el usuario pueda iniciar el cálculo de la medida deseada, se presiona el botón para calcular.</w:t>
            </w:r>
          </w:p>
        </w:tc>
        <w:tc>
          <w:tcPr>
            <w:tcW w:w="1625" w:type="dxa"/>
          </w:tcPr>
          <w:p w14:paraId="36B468C4" w14:textId="77777777" w:rsidR="00D31F55" w:rsidRPr="00D53F1C" w:rsidRDefault="00D31F55" w:rsidP="00926EEA"/>
        </w:tc>
      </w:tr>
      <w:tr w:rsidR="00D31F55" w:rsidRPr="00D53F1C" w14:paraId="6F5B6E2C" w14:textId="4223E5EB" w:rsidTr="00903137">
        <w:trPr>
          <w:trHeight w:val="298"/>
        </w:trPr>
        <w:tc>
          <w:tcPr>
            <w:tcW w:w="2122" w:type="dxa"/>
            <w:noWrap/>
          </w:tcPr>
          <w:p w14:paraId="223BE8B7" w14:textId="74CD3CD8" w:rsidR="00D31F55" w:rsidRPr="00D53F1C" w:rsidRDefault="00A01C54" w:rsidP="00926EEA">
            <w:proofErr w:type="spellStart"/>
            <w:r w:rsidRPr="00A01C54">
              <w:t>RadioButton</w:t>
            </w:r>
            <w:proofErr w:type="spellEnd"/>
          </w:p>
        </w:tc>
        <w:tc>
          <w:tcPr>
            <w:tcW w:w="5670" w:type="dxa"/>
          </w:tcPr>
          <w:p w14:paraId="3D625E88" w14:textId="07DD4072" w:rsidR="00D31F55" w:rsidRPr="00D53F1C" w:rsidRDefault="000E0D4E" w:rsidP="00926EEA">
            <w:r>
              <w:t xml:space="preserve">Actividad donde se agrega el objeto </w:t>
            </w:r>
            <w:proofErr w:type="spellStart"/>
            <w:r>
              <w:t>RadioButton</w:t>
            </w:r>
            <w:proofErr w:type="spellEnd"/>
            <w:r>
              <w:t>, consiste en ser un selector de opción, cuando el usuario lo selecciona muestra un mensaje, sirve para preguntas de opción múltiple, marcar una decisión u opción</w:t>
            </w:r>
          </w:p>
        </w:tc>
        <w:tc>
          <w:tcPr>
            <w:tcW w:w="1625" w:type="dxa"/>
          </w:tcPr>
          <w:p w14:paraId="7638437B" w14:textId="77777777" w:rsidR="00D31F55" w:rsidRPr="00D53F1C" w:rsidRDefault="00D31F55" w:rsidP="00926EEA"/>
        </w:tc>
      </w:tr>
      <w:tr w:rsidR="00D31F55" w:rsidRPr="00D53F1C" w14:paraId="59F8623C" w14:textId="6781C117" w:rsidTr="00903137">
        <w:trPr>
          <w:trHeight w:val="298"/>
        </w:trPr>
        <w:tc>
          <w:tcPr>
            <w:tcW w:w="2122" w:type="dxa"/>
            <w:noWrap/>
          </w:tcPr>
          <w:p w14:paraId="219E88F2" w14:textId="46FBB8FE" w:rsidR="00D31F55" w:rsidRPr="00D53F1C" w:rsidRDefault="00A01C54" w:rsidP="00926EEA">
            <w:r w:rsidRPr="00A01C54">
              <w:t xml:space="preserve">Panel y </w:t>
            </w:r>
            <w:proofErr w:type="spellStart"/>
            <w:r w:rsidRPr="00A01C54">
              <w:t>GroupBox</w:t>
            </w:r>
            <w:proofErr w:type="spellEnd"/>
          </w:p>
        </w:tc>
        <w:tc>
          <w:tcPr>
            <w:tcW w:w="5670" w:type="dxa"/>
          </w:tcPr>
          <w:p w14:paraId="5A52AB20" w14:textId="6942C1E2" w:rsidR="00D31F55" w:rsidRPr="00D53F1C" w:rsidRDefault="000E0D4E" w:rsidP="00926EEA">
            <w:r>
              <w:t xml:space="preserve">Junto con </w:t>
            </w:r>
            <w:proofErr w:type="spellStart"/>
            <w:r>
              <w:t>RadioButton</w:t>
            </w:r>
            <w:proofErr w:type="spellEnd"/>
            <w:r>
              <w:t>, se colocan elementos tipo contenedores, ellos se encargan de agrupar preguntas y respuestas, de esta manera los Radio funcionan para más preguntas</w:t>
            </w:r>
          </w:p>
        </w:tc>
        <w:tc>
          <w:tcPr>
            <w:tcW w:w="1625" w:type="dxa"/>
          </w:tcPr>
          <w:p w14:paraId="77D96F7C" w14:textId="77777777" w:rsidR="00D31F55" w:rsidRPr="00D53F1C" w:rsidRDefault="00D31F55" w:rsidP="00926EEA"/>
        </w:tc>
      </w:tr>
      <w:tr w:rsidR="00D31F55" w:rsidRPr="00D53F1C" w14:paraId="5653FE3C" w14:textId="6B96E9F8" w:rsidTr="00903137">
        <w:trPr>
          <w:trHeight w:val="298"/>
        </w:trPr>
        <w:tc>
          <w:tcPr>
            <w:tcW w:w="2122" w:type="dxa"/>
            <w:noWrap/>
          </w:tcPr>
          <w:p w14:paraId="28DD8C16" w14:textId="24815267" w:rsidR="00D31F55" w:rsidRPr="00D53F1C" w:rsidRDefault="00A01C54" w:rsidP="00926EEA">
            <w:r w:rsidRPr="00A01C54">
              <w:t>ECOEMS</w:t>
            </w:r>
          </w:p>
        </w:tc>
        <w:tc>
          <w:tcPr>
            <w:tcW w:w="5670" w:type="dxa"/>
          </w:tcPr>
          <w:p w14:paraId="1743F0E0" w14:textId="772AE5EA" w:rsidR="00D31F55" w:rsidRPr="00D53F1C" w:rsidRDefault="000E0D4E" w:rsidP="00926EEA">
            <w:r>
              <w:t>En base a los 2 programas anteriores, el alumno abre una guía de estudio digital tipo ECOEMS, selecciona una materia, pasa las 12 preguntas a formularios y programa un examen.</w:t>
            </w:r>
          </w:p>
        </w:tc>
        <w:tc>
          <w:tcPr>
            <w:tcW w:w="1625" w:type="dxa"/>
          </w:tcPr>
          <w:p w14:paraId="179ACE1A" w14:textId="77777777" w:rsidR="00D31F55" w:rsidRPr="00D53F1C" w:rsidRDefault="00D31F55" w:rsidP="00926EEA"/>
        </w:tc>
      </w:tr>
      <w:tr w:rsidR="00A01C54" w:rsidRPr="00D53F1C" w14:paraId="737BA66F" w14:textId="77777777" w:rsidTr="00903137">
        <w:trPr>
          <w:trHeight w:val="298"/>
        </w:trPr>
        <w:tc>
          <w:tcPr>
            <w:tcW w:w="2122" w:type="dxa"/>
            <w:noWrap/>
          </w:tcPr>
          <w:p w14:paraId="134AA571" w14:textId="67D361AC" w:rsidR="00A01C54" w:rsidRPr="00A01C54" w:rsidRDefault="00A01C54" w:rsidP="00926EEA">
            <w:proofErr w:type="spellStart"/>
            <w:r w:rsidRPr="00A01C54">
              <w:t>Timer</w:t>
            </w:r>
            <w:proofErr w:type="spellEnd"/>
          </w:p>
        </w:tc>
        <w:tc>
          <w:tcPr>
            <w:tcW w:w="5670" w:type="dxa"/>
          </w:tcPr>
          <w:p w14:paraId="31B99D6B" w14:textId="18A1C8A9" w:rsidR="00A01C54" w:rsidRPr="00D53F1C" w:rsidRDefault="000E0D4E" w:rsidP="00926EEA">
            <w:r>
              <w:t xml:space="preserve">Actividad donde se coloca un </w:t>
            </w:r>
            <w:proofErr w:type="spellStart"/>
            <w:r>
              <w:t>label</w:t>
            </w:r>
            <w:proofErr w:type="spellEnd"/>
            <w:r>
              <w:t xml:space="preserve"> el cual contabilizara según su configuración (segundos), el </w:t>
            </w:r>
            <w:proofErr w:type="spellStart"/>
            <w:r>
              <w:t>label</w:t>
            </w:r>
            <w:proofErr w:type="spellEnd"/>
            <w:r>
              <w:t xml:space="preserve"> muestra el valor actual</w:t>
            </w:r>
          </w:p>
        </w:tc>
        <w:tc>
          <w:tcPr>
            <w:tcW w:w="1625" w:type="dxa"/>
          </w:tcPr>
          <w:p w14:paraId="38D8E2A5" w14:textId="77777777" w:rsidR="00A01C54" w:rsidRPr="00D53F1C" w:rsidRDefault="00A01C54" w:rsidP="00926EEA"/>
        </w:tc>
      </w:tr>
      <w:tr w:rsidR="00A01C54" w:rsidRPr="00D53F1C" w14:paraId="473ECE80" w14:textId="77777777" w:rsidTr="00903137">
        <w:trPr>
          <w:trHeight w:val="298"/>
        </w:trPr>
        <w:tc>
          <w:tcPr>
            <w:tcW w:w="2122" w:type="dxa"/>
            <w:noWrap/>
          </w:tcPr>
          <w:p w14:paraId="477D513F" w14:textId="07051E2B" w:rsidR="00A01C54" w:rsidRPr="00A01C54" w:rsidRDefault="00A01C54" w:rsidP="00926EEA">
            <w:r w:rsidRPr="00A01C54">
              <w:t>Proyecto Final</w:t>
            </w:r>
          </w:p>
        </w:tc>
        <w:tc>
          <w:tcPr>
            <w:tcW w:w="5670" w:type="dxa"/>
          </w:tcPr>
          <w:p w14:paraId="2DA2AAFD" w14:textId="6CF30999" w:rsidR="00A01C54" w:rsidRPr="00D53F1C" w:rsidRDefault="000E0D4E" w:rsidP="00926EEA">
            <w:r>
              <w:t>Proyecto realizado en equipo, pero evaluado de forma individual.</w:t>
            </w:r>
            <w:bookmarkStart w:id="0" w:name="_GoBack"/>
            <w:bookmarkEnd w:id="0"/>
          </w:p>
        </w:tc>
        <w:tc>
          <w:tcPr>
            <w:tcW w:w="1625" w:type="dxa"/>
          </w:tcPr>
          <w:p w14:paraId="5486823A" w14:textId="77777777" w:rsidR="00A01C54" w:rsidRPr="00D53F1C" w:rsidRDefault="00A01C54" w:rsidP="00926EEA"/>
        </w:tc>
      </w:tr>
    </w:tbl>
    <w:p w14:paraId="01218E42" w14:textId="1151341D" w:rsidR="0033229F" w:rsidRPr="00DA05AF" w:rsidRDefault="0033229F" w:rsidP="00DA05A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noProof/>
          <w:sz w:val="32"/>
        </w:rPr>
      </w:pPr>
      <w:r>
        <w:rPr>
          <w:noProof/>
          <w:sz w:val="32"/>
        </w:rPr>
        <w:t xml:space="preserve">**Esta lista de cotejo es meramente informativa, no es necesario imprimir o pegar en la libreta, no afecta a la evaluación del alumno. </w:t>
      </w:r>
    </w:p>
    <w:sectPr w:rsidR="0033229F" w:rsidRPr="00DA05AF" w:rsidSect="0048395A">
      <w:pgSz w:w="12240" w:h="15840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E32"/>
    <w:multiLevelType w:val="multilevel"/>
    <w:tmpl w:val="C68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693D"/>
    <w:multiLevelType w:val="hybridMultilevel"/>
    <w:tmpl w:val="CA70E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F87"/>
    <w:multiLevelType w:val="hybridMultilevel"/>
    <w:tmpl w:val="CA70E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A3E85"/>
    <w:multiLevelType w:val="multilevel"/>
    <w:tmpl w:val="577C8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21"/>
    <w:rsid w:val="00074550"/>
    <w:rsid w:val="000B45BE"/>
    <w:rsid w:val="000E0D4E"/>
    <w:rsid w:val="0010510B"/>
    <w:rsid w:val="0013217A"/>
    <w:rsid w:val="00181162"/>
    <w:rsid w:val="00194720"/>
    <w:rsid w:val="001F143D"/>
    <w:rsid w:val="002055B2"/>
    <w:rsid w:val="00285A2B"/>
    <w:rsid w:val="002C4E1A"/>
    <w:rsid w:val="002C7ABF"/>
    <w:rsid w:val="003216A4"/>
    <w:rsid w:val="0033229F"/>
    <w:rsid w:val="00332426"/>
    <w:rsid w:val="00433B2F"/>
    <w:rsid w:val="00470E04"/>
    <w:rsid w:val="0048395A"/>
    <w:rsid w:val="004872C2"/>
    <w:rsid w:val="004E776D"/>
    <w:rsid w:val="00596A7B"/>
    <w:rsid w:val="00614B1E"/>
    <w:rsid w:val="0062015A"/>
    <w:rsid w:val="00676C55"/>
    <w:rsid w:val="00732391"/>
    <w:rsid w:val="007821AF"/>
    <w:rsid w:val="00805967"/>
    <w:rsid w:val="0083501B"/>
    <w:rsid w:val="00903137"/>
    <w:rsid w:val="00950906"/>
    <w:rsid w:val="00962786"/>
    <w:rsid w:val="009B3BF7"/>
    <w:rsid w:val="009B42DF"/>
    <w:rsid w:val="009D195A"/>
    <w:rsid w:val="009D7758"/>
    <w:rsid w:val="00A01C54"/>
    <w:rsid w:val="00A0341B"/>
    <w:rsid w:val="00A044FE"/>
    <w:rsid w:val="00AD7706"/>
    <w:rsid w:val="00AE6BC0"/>
    <w:rsid w:val="00B0291A"/>
    <w:rsid w:val="00B20D47"/>
    <w:rsid w:val="00B401EC"/>
    <w:rsid w:val="00BA182F"/>
    <w:rsid w:val="00C269DA"/>
    <w:rsid w:val="00C926A3"/>
    <w:rsid w:val="00CB5874"/>
    <w:rsid w:val="00D04F24"/>
    <w:rsid w:val="00D24421"/>
    <w:rsid w:val="00D31F55"/>
    <w:rsid w:val="00D45BD1"/>
    <w:rsid w:val="00D81C9B"/>
    <w:rsid w:val="00DA05AF"/>
    <w:rsid w:val="00DD3390"/>
    <w:rsid w:val="00EB0839"/>
    <w:rsid w:val="00FB3AB3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889F"/>
  <w15:docId w15:val="{7E920510-A824-4FC6-95C0-C8F94D6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055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PROFE</cp:lastModifiedBy>
  <cp:revision>3</cp:revision>
  <dcterms:created xsi:type="dcterms:W3CDTF">2025-06-11T13:50:00Z</dcterms:created>
  <dcterms:modified xsi:type="dcterms:W3CDTF">2025-06-11T19:18:00Z</dcterms:modified>
</cp:coreProperties>
</file>