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FDAD1" w14:textId="01F82ACF" w:rsidR="00167C26" w:rsidRDefault="00167C26" w:rsidP="006D3A19">
      <w:pPr>
        <w:jc w:val="center"/>
        <w:rPr>
          <w:rFonts w:ascii="Bell MT" w:hAnsi="Bell MT"/>
          <w:b/>
          <w:sz w:val="28"/>
          <w:szCs w:val="20"/>
        </w:rPr>
      </w:pPr>
      <w:r w:rsidRPr="0011483D">
        <w:rPr>
          <w:rFonts w:ascii="Bookman Old Style" w:hAnsi="Bookman Old Style"/>
          <w:b/>
          <w:noProof/>
          <w:sz w:val="4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5BB78E84" wp14:editId="63292141">
            <wp:simplePos x="0" y="0"/>
            <wp:positionH relativeFrom="leftMargin">
              <wp:posOffset>533400</wp:posOffset>
            </wp:positionH>
            <wp:positionV relativeFrom="paragraph">
              <wp:posOffset>-240665</wp:posOffset>
            </wp:positionV>
            <wp:extent cx="1619250" cy="161925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83D">
        <w:rPr>
          <w:rFonts w:ascii="Bell MT" w:hAnsi="Bell MT"/>
          <w:b/>
          <w:sz w:val="28"/>
          <w:szCs w:val="20"/>
        </w:rPr>
        <w:t>Colegio Watson y Crick</w:t>
      </w:r>
      <w:r w:rsidRPr="0011483D">
        <w:rPr>
          <w:rFonts w:ascii="Bell MT" w:hAnsi="Bell MT"/>
          <w:b/>
          <w:sz w:val="28"/>
          <w:szCs w:val="20"/>
        </w:rPr>
        <w:br/>
        <w:t>Ciclo Escolar 202</w:t>
      </w:r>
      <w:r w:rsidR="00B07CF0">
        <w:rPr>
          <w:rFonts w:ascii="Bell MT" w:hAnsi="Bell MT"/>
          <w:b/>
          <w:sz w:val="28"/>
          <w:szCs w:val="20"/>
        </w:rPr>
        <w:t>4</w:t>
      </w:r>
      <w:r w:rsidR="006D3A19" w:rsidRPr="0011483D">
        <w:rPr>
          <w:rFonts w:ascii="Bell MT" w:hAnsi="Bell MT"/>
          <w:b/>
          <w:sz w:val="28"/>
          <w:szCs w:val="20"/>
        </w:rPr>
        <w:t>-202</w:t>
      </w:r>
      <w:r w:rsidR="00B07CF0">
        <w:rPr>
          <w:rFonts w:ascii="Bell MT" w:hAnsi="Bell MT"/>
          <w:b/>
          <w:sz w:val="28"/>
          <w:szCs w:val="20"/>
        </w:rPr>
        <w:t>5</w:t>
      </w:r>
      <w:r w:rsidR="006D3A19" w:rsidRPr="0011483D">
        <w:rPr>
          <w:rFonts w:ascii="Bell MT" w:hAnsi="Bell MT"/>
          <w:b/>
          <w:sz w:val="28"/>
          <w:szCs w:val="20"/>
        </w:rPr>
        <w:br/>
        <w:t>Secundaria</w:t>
      </w:r>
      <w:r w:rsidR="00A7040C">
        <w:rPr>
          <w:rFonts w:ascii="Bell MT" w:hAnsi="Bell MT"/>
          <w:b/>
          <w:sz w:val="28"/>
          <w:szCs w:val="20"/>
        </w:rPr>
        <w:br/>
        <w:t>TECNOLOGÍA</w:t>
      </w:r>
      <w:r w:rsidR="00EF2F02" w:rsidRPr="0011483D">
        <w:rPr>
          <w:rFonts w:ascii="Bell MT" w:hAnsi="Bell MT"/>
          <w:b/>
          <w:sz w:val="28"/>
          <w:szCs w:val="20"/>
        </w:rPr>
        <w:t xml:space="preserve"> I</w:t>
      </w:r>
      <w:r w:rsidR="00763B84">
        <w:rPr>
          <w:rFonts w:ascii="Bell MT" w:hAnsi="Bell MT"/>
          <w:b/>
          <w:sz w:val="28"/>
          <w:szCs w:val="20"/>
        </w:rPr>
        <w:t>I</w:t>
      </w:r>
      <w:r w:rsidR="00763B84">
        <w:rPr>
          <w:rFonts w:ascii="Bell MT" w:hAnsi="Bell MT"/>
          <w:b/>
          <w:sz w:val="28"/>
          <w:szCs w:val="20"/>
        </w:rPr>
        <w:br/>
        <w:t>2do</w:t>
      </w:r>
      <w:r w:rsidR="006D3A19" w:rsidRPr="0011483D">
        <w:rPr>
          <w:rFonts w:ascii="Bell MT" w:hAnsi="Bell MT"/>
          <w:b/>
          <w:sz w:val="28"/>
          <w:szCs w:val="20"/>
        </w:rPr>
        <w:t xml:space="preserve"> Grado</w:t>
      </w:r>
      <w:r w:rsidRPr="0011483D">
        <w:rPr>
          <w:rFonts w:ascii="Bell MT" w:hAnsi="Bell MT"/>
          <w:b/>
          <w:sz w:val="28"/>
          <w:szCs w:val="20"/>
        </w:rPr>
        <w:br/>
      </w:r>
      <w:r w:rsidR="001B38F7">
        <w:rPr>
          <w:rFonts w:ascii="Bell MT" w:hAnsi="Bell MT"/>
          <w:b/>
          <w:sz w:val="28"/>
          <w:szCs w:val="20"/>
        </w:rPr>
        <w:t>GUÍA DE ESTUDIO</w:t>
      </w:r>
    </w:p>
    <w:p w14:paraId="00CEBCD1" w14:textId="11CD8085" w:rsidR="00D46DDD" w:rsidRPr="00015BDB" w:rsidRDefault="00FF7AE4" w:rsidP="00FF7AE4">
      <w:pPr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“</w:t>
      </w:r>
      <w:r w:rsidRPr="00FF7AE4">
        <w:rPr>
          <w:rFonts w:ascii="Bookman Old Style" w:hAnsi="Bookman Old Style"/>
          <w:sz w:val="30"/>
          <w:szCs w:val="30"/>
        </w:rPr>
        <w:t>Para llegar hasta aquí</w:t>
      </w:r>
      <w:r>
        <w:rPr>
          <w:rFonts w:ascii="Bookman Old Style" w:hAnsi="Bookman Old Style"/>
          <w:sz w:val="30"/>
          <w:szCs w:val="30"/>
        </w:rPr>
        <w:t xml:space="preserve"> m</w:t>
      </w:r>
      <w:r w:rsidRPr="00FF7AE4">
        <w:rPr>
          <w:rFonts w:ascii="Bookman Old Style" w:hAnsi="Bookman Old Style"/>
          <w:sz w:val="30"/>
          <w:szCs w:val="30"/>
        </w:rPr>
        <w:t>il partidas perdí</w:t>
      </w:r>
      <w:r>
        <w:rPr>
          <w:rFonts w:ascii="Bookman Old Style" w:hAnsi="Bookman Old Style"/>
          <w:sz w:val="30"/>
          <w:szCs w:val="30"/>
        </w:rPr>
        <w:t>, a veces hasta la calma r</w:t>
      </w:r>
      <w:r w:rsidRPr="00FF7AE4">
        <w:rPr>
          <w:rFonts w:ascii="Bookman Old Style" w:hAnsi="Bookman Old Style"/>
          <w:sz w:val="30"/>
          <w:szCs w:val="30"/>
        </w:rPr>
        <w:t>esulta un tanto movida</w:t>
      </w:r>
      <w:r>
        <w:rPr>
          <w:rFonts w:ascii="Bookman Old Style" w:hAnsi="Bookman Old Style"/>
          <w:sz w:val="30"/>
          <w:szCs w:val="30"/>
        </w:rPr>
        <w:t xml:space="preserve">”. </w:t>
      </w:r>
      <w:r w:rsidRPr="00FF7AE4">
        <w:rPr>
          <w:rFonts w:ascii="Bookman Old Style" w:hAnsi="Bookman Old Style"/>
          <w:sz w:val="30"/>
          <w:szCs w:val="30"/>
        </w:rPr>
        <w:t>Enrique Ortiz de Landázuri Izarduy</w:t>
      </w: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167C26" w:rsidRPr="00015BDB" w14:paraId="7F5D0D73" w14:textId="77777777" w:rsidTr="00001B97">
        <w:tc>
          <w:tcPr>
            <w:tcW w:w="10490" w:type="dxa"/>
          </w:tcPr>
          <w:p w14:paraId="208684EE" w14:textId="21AD31A3" w:rsidR="00167C26" w:rsidRPr="00015BDB" w:rsidRDefault="00167C26" w:rsidP="00001B97">
            <w:pPr>
              <w:rPr>
                <w:rFonts w:ascii="Bookman Old Style" w:hAnsi="Bookman Old Style"/>
                <w:sz w:val="28"/>
              </w:rPr>
            </w:pPr>
            <w:bookmarkStart w:id="0" w:name="_Hlk127718054"/>
            <w:r w:rsidRPr="00015BDB">
              <w:rPr>
                <w:rFonts w:ascii="Bookman Old Style" w:hAnsi="Bookman Old Style"/>
                <w:sz w:val="28"/>
              </w:rPr>
              <w:t>Nombre del Alumno: ____________________________________________________</w:t>
            </w:r>
          </w:p>
          <w:p w14:paraId="0C5AB065" w14:textId="77777777" w:rsidR="00167C26" w:rsidRDefault="00167C26" w:rsidP="00001B97">
            <w:pPr>
              <w:rPr>
                <w:rFonts w:ascii="Bookman Old Style" w:hAnsi="Bookman Old Style"/>
                <w:sz w:val="28"/>
              </w:rPr>
            </w:pPr>
            <w:r w:rsidRPr="00015BDB">
              <w:rPr>
                <w:rFonts w:ascii="Bookman Old Style" w:hAnsi="Bookman Old Style"/>
                <w:sz w:val="28"/>
              </w:rPr>
              <w:t>Grado y Grupo: ______ Calificación: Teórico _____ Practico _____ Final _____</w:t>
            </w:r>
          </w:p>
          <w:p w14:paraId="63A656CE" w14:textId="056354EE" w:rsidR="0011483D" w:rsidRPr="00015BDB" w:rsidRDefault="0011483D" w:rsidP="00001B97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Fecha: ___________________</w:t>
            </w:r>
          </w:p>
        </w:tc>
      </w:tr>
    </w:tbl>
    <w:bookmarkEnd w:id="0"/>
    <w:p w14:paraId="7DE271C4" w14:textId="2D10D275" w:rsidR="00AC3A1F" w:rsidRDefault="00167C26" w:rsidP="00AC3A1F">
      <w:pPr>
        <w:jc w:val="center"/>
        <w:rPr>
          <w:b/>
          <w:sz w:val="36"/>
        </w:rPr>
      </w:pPr>
      <w:r w:rsidRPr="00015BDB">
        <w:rPr>
          <w:b/>
          <w:sz w:val="36"/>
        </w:rPr>
        <w:t xml:space="preserve">Evaluación </w:t>
      </w:r>
      <w:r w:rsidR="000B24ED" w:rsidRPr="00015BDB">
        <w:rPr>
          <w:b/>
          <w:sz w:val="36"/>
        </w:rPr>
        <w:t>Teórica</w:t>
      </w:r>
    </w:p>
    <w:p w14:paraId="45A5CED1" w14:textId="292F5D63" w:rsidR="00E97666" w:rsidRPr="00B76367" w:rsidRDefault="005C5E88" w:rsidP="005C5E88">
      <w:pPr>
        <w:rPr>
          <w:rFonts w:cstheme="minorHAnsi"/>
          <w:bCs/>
          <w:sz w:val="21"/>
          <w:szCs w:val="21"/>
        </w:rPr>
      </w:pPr>
      <w:r w:rsidRPr="00B76367">
        <w:rPr>
          <w:rFonts w:cstheme="minorHAnsi"/>
          <w:bCs/>
          <w:sz w:val="21"/>
          <w:szCs w:val="21"/>
        </w:rPr>
        <w:t xml:space="preserve">Lee cuidadosamente y responde la pregunta, puedes encerrar o tachar la respuesta correcta, ya sea con marcador o pluma, no lápiz. (Valor de cada reactivo </w:t>
      </w:r>
      <w:r w:rsidR="0029392A">
        <w:rPr>
          <w:rFonts w:cstheme="minorHAnsi"/>
          <w:bCs/>
          <w:sz w:val="21"/>
          <w:szCs w:val="21"/>
        </w:rPr>
        <w:t>2</w:t>
      </w:r>
      <w:r w:rsidR="00B07CF0">
        <w:rPr>
          <w:rFonts w:cstheme="minorHAnsi"/>
          <w:bCs/>
          <w:sz w:val="21"/>
          <w:szCs w:val="21"/>
        </w:rPr>
        <w:t xml:space="preserve"> punto</w:t>
      </w:r>
      <w:r w:rsidR="0029392A">
        <w:rPr>
          <w:rFonts w:cstheme="minorHAnsi"/>
          <w:bCs/>
          <w:sz w:val="21"/>
          <w:szCs w:val="21"/>
        </w:rPr>
        <w:t>s</w:t>
      </w:r>
      <w:r w:rsidRPr="00B76367">
        <w:rPr>
          <w:rFonts w:cstheme="minorHAnsi"/>
          <w:bCs/>
          <w:sz w:val="21"/>
          <w:szCs w:val="21"/>
        </w:rPr>
        <w:t>).</w:t>
      </w:r>
    </w:p>
    <w:p w14:paraId="6A1B40FC" w14:textId="317C3D45" w:rsidR="005C5E88" w:rsidRDefault="005C5E88" w:rsidP="00B76367">
      <w:pPr>
        <w:pStyle w:val="Prrafodelista"/>
        <w:numPr>
          <w:ilvl w:val="0"/>
          <w:numId w:val="19"/>
        </w:numPr>
        <w:rPr>
          <w:rFonts w:cstheme="minorHAnsi"/>
          <w:bCs/>
          <w:sz w:val="21"/>
          <w:szCs w:val="21"/>
        </w:rPr>
      </w:pPr>
      <w:r w:rsidRPr="00B76367">
        <w:rPr>
          <w:rFonts w:cstheme="minorHAnsi"/>
          <w:bCs/>
          <w:sz w:val="21"/>
          <w:szCs w:val="21"/>
        </w:rPr>
        <w:t>Es el proceso para convertir todo el proyecto en Sony Vegas a un Video ya listo para reproducir o subir a alguna plataforma</w:t>
      </w:r>
      <w:r w:rsidR="00B76367">
        <w:rPr>
          <w:rFonts w:cstheme="minorHAnsi"/>
          <w:bCs/>
          <w:sz w:val="21"/>
          <w:szCs w:val="21"/>
        </w:rPr>
        <w:br/>
      </w:r>
      <w:r w:rsidRPr="00B76367">
        <w:rPr>
          <w:rFonts w:cstheme="minorHAnsi"/>
          <w:bCs/>
          <w:sz w:val="21"/>
          <w:szCs w:val="21"/>
        </w:rPr>
        <w:t>a) Renderización</w:t>
      </w:r>
      <w:r w:rsidRPr="00B76367">
        <w:rPr>
          <w:rFonts w:cstheme="minorHAnsi"/>
          <w:bCs/>
          <w:sz w:val="21"/>
          <w:szCs w:val="21"/>
        </w:rPr>
        <w:tab/>
        <w:t>b) Panoramización</w:t>
      </w:r>
      <w:r w:rsidRPr="00B76367">
        <w:rPr>
          <w:rFonts w:cstheme="minorHAnsi"/>
          <w:bCs/>
          <w:sz w:val="21"/>
          <w:szCs w:val="21"/>
        </w:rPr>
        <w:tab/>
        <w:t>c) Jerarquización</w:t>
      </w:r>
      <w:r w:rsidRPr="00B76367">
        <w:rPr>
          <w:rFonts w:cstheme="minorHAnsi"/>
          <w:bCs/>
          <w:sz w:val="21"/>
          <w:szCs w:val="21"/>
        </w:rPr>
        <w:tab/>
        <w:t xml:space="preserve">d) </w:t>
      </w:r>
      <w:r w:rsidR="00C24185" w:rsidRPr="00B76367">
        <w:rPr>
          <w:rFonts w:cstheme="minorHAnsi"/>
          <w:bCs/>
          <w:sz w:val="21"/>
          <w:szCs w:val="21"/>
        </w:rPr>
        <w:t>Chroma Key</w:t>
      </w:r>
    </w:p>
    <w:p w14:paraId="06473F29" w14:textId="77777777" w:rsidR="00B76367" w:rsidRPr="00B76367" w:rsidRDefault="00B76367" w:rsidP="00B76367">
      <w:pPr>
        <w:pStyle w:val="Prrafodelista"/>
        <w:rPr>
          <w:rFonts w:cstheme="minorHAnsi"/>
          <w:bCs/>
          <w:sz w:val="21"/>
          <w:szCs w:val="21"/>
        </w:rPr>
      </w:pPr>
    </w:p>
    <w:p w14:paraId="55F8279B" w14:textId="74E19981" w:rsidR="00C24185" w:rsidRPr="00B76367" w:rsidRDefault="00C24185" w:rsidP="00B76367">
      <w:pPr>
        <w:pStyle w:val="Prrafodelista"/>
        <w:numPr>
          <w:ilvl w:val="0"/>
          <w:numId w:val="19"/>
        </w:numPr>
        <w:rPr>
          <w:rFonts w:cstheme="minorHAnsi"/>
          <w:bCs/>
          <w:sz w:val="21"/>
          <w:szCs w:val="21"/>
        </w:rPr>
      </w:pPr>
      <w:r w:rsidRPr="00B76367">
        <w:rPr>
          <w:rFonts w:cstheme="minorHAnsi"/>
          <w:bCs/>
          <w:sz w:val="21"/>
          <w:szCs w:val="21"/>
        </w:rPr>
        <w:t>Se refiere a la manera en la que podemos visualizar los elementos multimedia, de acuerdo al orden en que se encuentren en las pistas de video, pero de manera vertical</w:t>
      </w:r>
      <w:r w:rsidR="00B76367">
        <w:rPr>
          <w:rFonts w:cstheme="minorHAnsi"/>
          <w:bCs/>
          <w:sz w:val="21"/>
          <w:szCs w:val="21"/>
        </w:rPr>
        <w:br/>
      </w:r>
      <w:r w:rsidRPr="00B76367">
        <w:rPr>
          <w:rFonts w:cstheme="minorHAnsi"/>
          <w:bCs/>
          <w:sz w:val="21"/>
          <w:szCs w:val="21"/>
        </w:rPr>
        <w:t>a) Renderización</w:t>
      </w:r>
      <w:r w:rsidRPr="00B76367">
        <w:rPr>
          <w:rFonts w:cstheme="minorHAnsi"/>
          <w:bCs/>
          <w:sz w:val="21"/>
          <w:szCs w:val="21"/>
        </w:rPr>
        <w:tab/>
        <w:t>b) Panoramización</w:t>
      </w:r>
      <w:r w:rsidRPr="00B76367">
        <w:rPr>
          <w:rFonts w:cstheme="minorHAnsi"/>
          <w:bCs/>
          <w:sz w:val="21"/>
          <w:szCs w:val="21"/>
        </w:rPr>
        <w:tab/>
        <w:t>c) Jerarquización</w:t>
      </w:r>
      <w:r w:rsidRPr="00B76367">
        <w:rPr>
          <w:rFonts w:cstheme="minorHAnsi"/>
          <w:bCs/>
          <w:sz w:val="21"/>
          <w:szCs w:val="21"/>
        </w:rPr>
        <w:tab/>
        <w:t xml:space="preserve">d) </w:t>
      </w:r>
      <w:r w:rsidR="000B24ED" w:rsidRPr="00B76367">
        <w:rPr>
          <w:rFonts w:cstheme="minorHAnsi"/>
          <w:bCs/>
          <w:sz w:val="21"/>
          <w:szCs w:val="21"/>
        </w:rPr>
        <w:t>Adblock</w:t>
      </w:r>
    </w:p>
    <w:p w14:paraId="396343E0" w14:textId="77777777" w:rsidR="00B76367" w:rsidRDefault="00B76367" w:rsidP="00B76367">
      <w:pPr>
        <w:pStyle w:val="Prrafodelista"/>
        <w:rPr>
          <w:rFonts w:cstheme="minorHAnsi"/>
          <w:bCs/>
          <w:sz w:val="21"/>
          <w:szCs w:val="21"/>
        </w:rPr>
      </w:pPr>
    </w:p>
    <w:p w14:paraId="535547DD" w14:textId="683CEAC7" w:rsidR="00B76367" w:rsidRPr="004F433C" w:rsidRDefault="00C24185" w:rsidP="004F433C">
      <w:pPr>
        <w:pStyle w:val="Prrafodelista"/>
        <w:numPr>
          <w:ilvl w:val="0"/>
          <w:numId w:val="19"/>
        </w:numPr>
        <w:rPr>
          <w:rFonts w:cstheme="minorHAnsi"/>
          <w:bCs/>
          <w:sz w:val="21"/>
          <w:szCs w:val="21"/>
        </w:rPr>
      </w:pPr>
      <w:r w:rsidRPr="00B76367">
        <w:rPr>
          <w:rFonts w:cstheme="minorHAnsi"/>
          <w:bCs/>
          <w:sz w:val="21"/>
          <w:szCs w:val="21"/>
        </w:rPr>
        <w:t>Es una ventana en la que podemos ajustar la imagen, ya sea con movimiento, cambio de tamaño e incluso colocar desde ahí efectos y máscaras</w:t>
      </w:r>
      <w:r w:rsidR="00B76367" w:rsidRPr="00B76367">
        <w:rPr>
          <w:rFonts w:cstheme="minorHAnsi"/>
          <w:bCs/>
          <w:sz w:val="21"/>
          <w:szCs w:val="21"/>
        </w:rPr>
        <w:br/>
      </w:r>
      <w:r w:rsidRPr="00B76367">
        <w:rPr>
          <w:rFonts w:cstheme="minorHAnsi"/>
          <w:bCs/>
          <w:sz w:val="21"/>
          <w:szCs w:val="21"/>
        </w:rPr>
        <w:t>a) Renderización</w:t>
      </w:r>
      <w:r w:rsidRPr="00B76367">
        <w:rPr>
          <w:rFonts w:cstheme="minorHAnsi"/>
          <w:bCs/>
          <w:sz w:val="21"/>
          <w:szCs w:val="21"/>
        </w:rPr>
        <w:tab/>
        <w:t>b) Panoramización</w:t>
      </w:r>
      <w:r w:rsidRPr="00B76367">
        <w:rPr>
          <w:rFonts w:cstheme="minorHAnsi"/>
          <w:bCs/>
          <w:sz w:val="21"/>
          <w:szCs w:val="21"/>
        </w:rPr>
        <w:tab/>
        <w:t>c) Jerarquización</w:t>
      </w:r>
      <w:r w:rsidRPr="00B76367">
        <w:rPr>
          <w:rFonts w:cstheme="minorHAnsi"/>
          <w:bCs/>
          <w:sz w:val="21"/>
          <w:szCs w:val="21"/>
        </w:rPr>
        <w:tab/>
        <w:t>d) Chroma Key</w:t>
      </w:r>
      <w:r w:rsidR="00B76367">
        <w:rPr>
          <w:rFonts w:cstheme="minorHAnsi"/>
          <w:bCs/>
          <w:sz w:val="21"/>
          <w:szCs w:val="21"/>
        </w:rPr>
        <w:br/>
      </w:r>
    </w:p>
    <w:p w14:paraId="1A0A7107" w14:textId="22C53560" w:rsidR="00B07CF0" w:rsidRDefault="000B24ED" w:rsidP="00AC3A1F">
      <w:pPr>
        <w:pStyle w:val="Prrafodelista"/>
        <w:numPr>
          <w:ilvl w:val="0"/>
          <w:numId w:val="19"/>
        </w:numPr>
        <w:rPr>
          <w:rFonts w:cstheme="minorHAnsi"/>
          <w:bCs/>
          <w:sz w:val="21"/>
          <w:szCs w:val="21"/>
        </w:rPr>
      </w:pPr>
      <w:r w:rsidRPr="00B76367">
        <w:rPr>
          <w:rFonts w:cstheme="minorHAnsi"/>
          <w:bCs/>
          <w:sz w:val="21"/>
          <w:szCs w:val="21"/>
        </w:rPr>
        <w:t>Es una extensión de navegador para filtrado de contenido y bloqueo de publicidad para los navegadores, de esta manera se evitan anuncios y posibles virus, así como contenido no deseado</w:t>
      </w:r>
      <w:r w:rsidR="00B76367" w:rsidRPr="00B76367">
        <w:rPr>
          <w:rFonts w:cstheme="minorHAnsi"/>
          <w:bCs/>
          <w:sz w:val="21"/>
          <w:szCs w:val="21"/>
        </w:rPr>
        <w:br/>
      </w:r>
      <w:r w:rsidRPr="00B76367">
        <w:rPr>
          <w:rFonts w:cstheme="minorHAnsi"/>
          <w:bCs/>
          <w:sz w:val="21"/>
          <w:szCs w:val="21"/>
        </w:rPr>
        <w:t>a) Renderización</w:t>
      </w:r>
      <w:r w:rsidRPr="00B76367">
        <w:rPr>
          <w:rFonts w:cstheme="minorHAnsi"/>
          <w:bCs/>
          <w:sz w:val="21"/>
          <w:szCs w:val="21"/>
        </w:rPr>
        <w:tab/>
        <w:t>b) Panoramización</w:t>
      </w:r>
      <w:r w:rsidRPr="00B76367">
        <w:rPr>
          <w:rFonts w:cstheme="minorHAnsi"/>
          <w:bCs/>
          <w:sz w:val="21"/>
          <w:szCs w:val="21"/>
        </w:rPr>
        <w:tab/>
        <w:t>c) Jerarquización</w:t>
      </w:r>
      <w:r w:rsidRPr="00B76367">
        <w:rPr>
          <w:rFonts w:cstheme="minorHAnsi"/>
          <w:bCs/>
          <w:sz w:val="21"/>
          <w:szCs w:val="21"/>
        </w:rPr>
        <w:tab/>
        <w:t>d) Adblock</w:t>
      </w:r>
    </w:p>
    <w:p w14:paraId="3C09E39F" w14:textId="3F2A5E3C" w:rsidR="00B07CF0" w:rsidRDefault="00B07CF0" w:rsidP="00AC3A1F">
      <w:pPr>
        <w:rPr>
          <w:rFonts w:cstheme="minorHAnsi"/>
          <w:bCs/>
          <w:sz w:val="28"/>
          <w:szCs w:val="28"/>
        </w:rPr>
      </w:pPr>
    </w:p>
    <w:p w14:paraId="47E473FD" w14:textId="256A11D3" w:rsidR="0029392A" w:rsidRDefault="0029392A" w:rsidP="0029392A">
      <w:pPr>
        <w:jc w:val="center"/>
        <w:rPr>
          <w:b/>
          <w:sz w:val="36"/>
        </w:rPr>
      </w:pPr>
      <w:r w:rsidRPr="00015BDB">
        <w:rPr>
          <w:b/>
          <w:sz w:val="36"/>
        </w:rPr>
        <w:t xml:space="preserve">Evaluación </w:t>
      </w:r>
      <w:r>
        <w:rPr>
          <w:b/>
          <w:sz w:val="36"/>
        </w:rPr>
        <w:t>Práctica</w:t>
      </w:r>
    </w:p>
    <w:p w14:paraId="13AB7D13" w14:textId="5704939D" w:rsidR="0029392A" w:rsidRPr="00FC3472" w:rsidRDefault="001B38F7" w:rsidP="0029392A">
      <w:pPr>
        <w:rPr>
          <w:sz w:val="28"/>
        </w:rPr>
      </w:pPr>
      <w:r>
        <w:rPr>
          <w:sz w:val="28"/>
        </w:rPr>
        <w:t>Descarga todos los elementos que necesites</w:t>
      </w:r>
    </w:p>
    <w:p w14:paraId="124E151B" w14:textId="2F0A8E67" w:rsidR="0029392A" w:rsidRPr="00FC3472" w:rsidRDefault="0029392A" w:rsidP="0029392A">
      <w:pPr>
        <w:rPr>
          <w:sz w:val="28"/>
        </w:rPr>
      </w:pPr>
      <w:r w:rsidRPr="00FC3472">
        <w:rPr>
          <w:sz w:val="28"/>
        </w:rPr>
        <w:t>Abre Sony Vegas</w:t>
      </w:r>
    </w:p>
    <w:p w14:paraId="63BE024B" w14:textId="7E13ADB6" w:rsidR="0029392A" w:rsidRPr="00FC3472" w:rsidRDefault="00FC3472" w:rsidP="0029392A">
      <w:pPr>
        <w:rPr>
          <w:sz w:val="28"/>
        </w:rPr>
      </w:pPr>
      <w:r w:rsidRPr="00FC3472">
        <w:rPr>
          <w:sz w:val="28"/>
        </w:rPr>
        <w:t>-</w:t>
      </w:r>
      <w:r w:rsidR="00EE216A" w:rsidRPr="00FC3472">
        <w:rPr>
          <w:sz w:val="28"/>
        </w:rPr>
        <w:t xml:space="preserve">Agrega 3 medios de texto, el primero debe tener tu nombre, grado y grupo; el segundo debe tener la frase de este examen; el tercero tiene el </w:t>
      </w:r>
      <w:r w:rsidRPr="00FC3472">
        <w:rPr>
          <w:sz w:val="28"/>
        </w:rPr>
        <w:t>título</w:t>
      </w:r>
      <w:r w:rsidR="00EE216A" w:rsidRPr="00FC3472">
        <w:rPr>
          <w:sz w:val="28"/>
        </w:rPr>
        <w:t xml:space="preserve"> de esta actividad. Cada medio de texto tiene diferente configuración (letra, tamaño, animación, color, etc.)</w:t>
      </w:r>
      <w:r w:rsidRPr="00FC3472">
        <w:rPr>
          <w:sz w:val="28"/>
        </w:rPr>
        <w:t>.</w:t>
      </w:r>
      <w:r w:rsidR="00336961">
        <w:rPr>
          <w:sz w:val="28"/>
        </w:rPr>
        <w:t xml:space="preserve"> (1</w:t>
      </w:r>
      <w:r>
        <w:rPr>
          <w:sz w:val="28"/>
        </w:rPr>
        <w:t xml:space="preserve"> pts.)</w:t>
      </w:r>
    </w:p>
    <w:p w14:paraId="6E133EE5" w14:textId="39D0766F" w:rsidR="00FC3472" w:rsidRPr="00FC3472" w:rsidRDefault="001B38F7" w:rsidP="0029392A">
      <w:pPr>
        <w:rPr>
          <w:sz w:val="28"/>
        </w:rPr>
      </w:pPr>
      <w:r>
        <w:rPr>
          <w:sz w:val="28"/>
        </w:rPr>
        <w:t>-Agrega 3</w:t>
      </w:r>
      <w:r w:rsidR="00FC3472" w:rsidRPr="00FC3472">
        <w:rPr>
          <w:sz w:val="28"/>
        </w:rPr>
        <w:t>0 imágenes, mézclalas, a cada uno colócale un salto de tiempo y máscara</w:t>
      </w:r>
      <w:r w:rsidR="00FC3472">
        <w:rPr>
          <w:sz w:val="28"/>
        </w:rPr>
        <w:t>. (</w:t>
      </w:r>
      <w:r w:rsidR="00336961">
        <w:rPr>
          <w:sz w:val="28"/>
        </w:rPr>
        <w:t>4</w:t>
      </w:r>
      <w:r w:rsidR="00FC3472">
        <w:rPr>
          <w:sz w:val="28"/>
        </w:rPr>
        <w:t xml:space="preserve"> pts.)</w:t>
      </w:r>
    </w:p>
    <w:p w14:paraId="676A8D1B" w14:textId="1393F83C" w:rsidR="00FC3472" w:rsidRPr="00FC3472" w:rsidRDefault="00FC3472" w:rsidP="0029392A">
      <w:pPr>
        <w:rPr>
          <w:sz w:val="28"/>
        </w:rPr>
      </w:pPr>
      <w:r w:rsidRPr="00FC3472">
        <w:rPr>
          <w:sz w:val="28"/>
        </w:rPr>
        <w:t>-Agrega una pista de video debajo de la actual, agrega una imagen de Paisaje y extiéndelo hasta la última imagen.</w:t>
      </w:r>
      <w:r>
        <w:rPr>
          <w:sz w:val="28"/>
        </w:rPr>
        <w:t xml:space="preserve"> (2 pts.)</w:t>
      </w:r>
    </w:p>
    <w:p w14:paraId="2E1A8E25" w14:textId="48C2EA9C" w:rsidR="00FC3472" w:rsidRPr="00FC3472" w:rsidRDefault="00FC3472" w:rsidP="0029392A">
      <w:pPr>
        <w:rPr>
          <w:sz w:val="28"/>
        </w:rPr>
      </w:pPr>
      <w:r w:rsidRPr="00FC3472">
        <w:rPr>
          <w:sz w:val="28"/>
        </w:rPr>
        <w:t xml:space="preserve">-Agrega una pista de Audio, debajo de las 2 de video, agrega </w:t>
      </w:r>
      <w:r w:rsidR="001B38F7">
        <w:rPr>
          <w:sz w:val="28"/>
        </w:rPr>
        <w:t>4</w:t>
      </w:r>
      <w:r w:rsidRPr="00FC3472">
        <w:rPr>
          <w:sz w:val="28"/>
        </w:rPr>
        <w:t xml:space="preserve"> audio que abarque de inicio a fin del video.</w:t>
      </w:r>
      <w:r>
        <w:rPr>
          <w:sz w:val="28"/>
        </w:rPr>
        <w:t xml:space="preserve"> (</w:t>
      </w:r>
      <w:r w:rsidR="00336961">
        <w:rPr>
          <w:sz w:val="28"/>
        </w:rPr>
        <w:t>1</w:t>
      </w:r>
      <w:r>
        <w:rPr>
          <w:sz w:val="28"/>
        </w:rPr>
        <w:t xml:space="preserve"> pts.)</w:t>
      </w:r>
    </w:p>
    <w:p w14:paraId="0EC5B07B" w14:textId="0E229444" w:rsidR="00FC3472" w:rsidRPr="00FC3472" w:rsidRDefault="001B38F7" w:rsidP="0029392A">
      <w:pPr>
        <w:rPr>
          <w:sz w:val="28"/>
        </w:rPr>
      </w:pPr>
      <w:r>
        <w:rPr>
          <w:sz w:val="28"/>
        </w:rPr>
        <w:t>-Corta en 5 partes cada audio</w:t>
      </w:r>
      <w:r w:rsidR="00FC3472" w:rsidRPr="00FC3472">
        <w:rPr>
          <w:sz w:val="28"/>
        </w:rPr>
        <w:t xml:space="preserve">, a cada parte agrégale un efecto de audio. </w:t>
      </w:r>
      <w:r w:rsidR="00FC3472">
        <w:rPr>
          <w:sz w:val="28"/>
        </w:rPr>
        <w:t>(2 pts.)</w:t>
      </w:r>
    </w:p>
    <w:p w14:paraId="5F254160" w14:textId="2ACDC77A" w:rsidR="00EE216A" w:rsidRPr="001B38F7" w:rsidRDefault="001B38F7" w:rsidP="0029392A">
      <w:pPr>
        <w:rPr>
          <w:sz w:val="72"/>
        </w:rPr>
      </w:pPr>
      <w:r w:rsidRPr="001B38F7">
        <w:rPr>
          <w:sz w:val="72"/>
        </w:rPr>
        <w:t>MIDE TUS TIEMPOS</w:t>
      </w:r>
      <w:bookmarkStart w:id="1" w:name="_GoBack"/>
      <w:bookmarkEnd w:id="1"/>
    </w:p>
    <w:sectPr w:rsidR="00EE216A" w:rsidRPr="001B38F7" w:rsidSect="00B07CF0">
      <w:pgSz w:w="12240" w:h="20160" w:code="5"/>
      <w:pgMar w:top="709" w:right="104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6B1"/>
    <w:multiLevelType w:val="hybridMultilevel"/>
    <w:tmpl w:val="4F0041AC"/>
    <w:lvl w:ilvl="0" w:tplc="F8E29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E6A37"/>
    <w:multiLevelType w:val="hybridMultilevel"/>
    <w:tmpl w:val="36666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BA7"/>
    <w:multiLevelType w:val="hybridMultilevel"/>
    <w:tmpl w:val="CADA8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55D0"/>
    <w:multiLevelType w:val="hybridMultilevel"/>
    <w:tmpl w:val="AE4AE592"/>
    <w:lvl w:ilvl="0" w:tplc="A7608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F72C5"/>
    <w:multiLevelType w:val="hybridMultilevel"/>
    <w:tmpl w:val="687E0F12"/>
    <w:lvl w:ilvl="0" w:tplc="A0BE3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5718B"/>
    <w:multiLevelType w:val="hybridMultilevel"/>
    <w:tmpl w:val="72CC7D52"/>
    <w:lvl w:ilvl="0" w:tplc="8E109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55D57"/>
    <w:multiLevelType w:val="hybridMultilevel"/>
    <w:tmpl w:val="6338D1FE"/>
    <w:lvl w:ilvl="0" w:tplc="451213B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F1C3D"/>
    <w:multiLevelType w:val="hybridMultilevel"/>
    <w:tmpl w:val="CA58209E"/>
    <w:lvl w:ilvl="0" w:tplc="A2700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E331B1"/>
    <w:multiLevelType w:val="hybridMultilevel"/>
    <w:tmpl w:val="855ED8E0"/>
    <w:lvl w:ilvl="0" w:tplc="B5528F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0F2E0B"/>
    <w:multiLevelType w:val="hybridMultilevel"/>
    <w:tmpl w:val="E0F250C4"/>
    <w:lvl w:ilvl="0" w:tplc="6B38D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32284F"/>
    <w:multiLevelType w:val="hybridMultilevel"/>
    <w:tmpl w:val="36C8F8B0"/>
    <w:lvl w:ilvl="0" w:tplc="F9AAB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D79B1"/>
    <w:multiLevelType w:val="hybridMultilevel"/>
    <w:tmpl w:val="F9A619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35115"/>
    <w:multiLevelType w:val="hybridMultilevel"/>
    <w:tmpl w:val="69625F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A32B5"/>
    <w:multiLevelType w:val="hybridMultilevel"/>
    <w:tmpl w:val="6338D1FE"/>
    <w:lvl w:ilvl="0" w:tplc="451213B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6377B"/>
    <w:multiLevelType w:val="hybridMultilevel"/>
    <w:tmpl w:val="C2FA9094"/>
    <w:lvl w:ilvl="0" w:tplc="406A73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72685C"/>
    <w:multiLevelType w:val="hybridMultilevel"/>
    <w:tmpl w:val="F58CB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742DC"/>
    <w:multiLevelType w:val="hybridMultilevel"/>
    <w:tmpl w:val="09ECF5C0"/>
    <w:lvl w:ilvl="0" w:tplc="03A2A2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ED17E5"/>
    <w:multiLevelType w:val="hybridMultilevel"/>
    <w:tmpl w:val="55B685E6"/>
    <w:lvl w:ilvl="0" w:tplc="6A465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10168"/>
    <w:multiLevelType w:val="hybridMultilevel"/>
    <w:tmpl w:val="A57E7EFE"/>
    <w:lvl w:ilvl="0" w:tplc="CD3AB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17"/>
  </w:num>
  <w:num w:numId="6">
    <w:abstractNumId w:val="11"/>
  </w:num>
  <w:num w:numId="7">
    <w:abstractNumId w:val="9"/>
  </w:num>
  <w:num w:numId="8">
    <w:abstractNumId w:val="0"/>
  </w:num>
  <w:num w:numId="9">
    <w:abstractNumId w:val="7"/>
  </w:num>
  <w:num w:numId="10">
    <w:abstractNumId w:val="18"/>
  </w:num>
  <w:num w:numId="11">
    <w:abstractNumId w:val="16"/>
  </w:num>
  <w:num w:numId="12">
    <w:abstractNumId w:val="5"/>
  </w:num>
  <w:num w:numId="13">
    <w:abstractNumId w:val="14"/>
  </w:num>
  <w:num w:numId="14">
    <w:abstractNumId w:val="4"/>
  </w:num>
  <w:num w:numId="15">
    <w:abstractNumId w:val="6"/>
  </w:num>
  <w:num w:numId="16">
    <w:abstractNumId w:val="13"/>
  </w:num>
  <w:num w:numId="17">
    <w:abstractNumId w:val="10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26"/>
    <w:rsid w:val="00001B97"/>
    <w:rsid w:val="00015BDB"/>
    <w:rsid w:val="00093578"/>
    <w:rsid w:val="000A10C0"/>
    <w:rsid w:val="000B24ED"/>
    <w:rsid w:val="0011483D"/>
    <w:rsid w:val="00115A8E"/>
    <w:rsid w:val="0013253F"/>
    <w:rsid w:val="001447E5"/>
    <w:rsid w:val="00167C26"/>
    <w:rsid w:val="00186260"/>
    <w:rsid w:val="001A4F37"/>
    <w:rsid w:val="001B21A2"/>
    <w:rsid w:val="001B38F7"/>
    <w:rsid w:val="001D1B0E"/>
    <w:rsid w:val="002505D4"/>
    <w:rsid w:val="00271615"/>
    <w:rsid w:val="00273D7F"/>
    <w:rsid w:val="0029392A"/>
    <w:rsid w:val="003052D5"/>
    <w:rsid w:val="00336961"/>
    <w:rsid w:val="0038488C"/>
    <w:rsid w:val="003A0B76"/>
    <w:rsid w:val="003F7F41"/>
    <w:rsid w:val="0046333F"/>
    <w:rsid w:val="004707F7"/>
    <w:rsid w:val="004873C6"/>
    <w:rsid w:val="004A02FB"/>
    <w:rsid w:val="004C222B"/>
    <w:rsid w:val="004D1868"/>
    <w:rsid w:val="004F433C"/>
    <w:rsid w:val="0057412E"/>
    <w:rsid w:val="005856A7"/>
    <w:rsid w:val="00590B55"/>
    <w:rsid w:val="005931CD"/>
    <w:rsid w:val="005A7F63"/>
    <w:rsid w:val="005C5E88"/>
    <w:rsid w:val="00635F5B"/>
    <w:rsid w:val="00654B86"/>
    <w:rsid w:val="00660597"/>
    <w:rsid w:val="006B2C19"/>
    <w:rsid w:val="006C2A50"/>
    <w:rsid w:val="006D3A19"/>
    <w:rsid w:val="006D4D65"/>
    <w:rsid w:val="00724437"/>
    <w:rsid w:val="00733D0B"/>
    <w:rsid w:val="0074014D"/>
    <w:rsid w:val="00763B84"/>
    <w:rsid w:val="007925BA"/>
    <w:rsid w:val="008058FA"/>
    <w:rsid w:val="0083628F"/>
    <w:rsid w:val="009641C6"/>
    <w:rsid w:val="009D0D8F"/>
    <w:rsid w:val="00A47E60"/>
    <w:rsid w:val="00A7040C"/>
    <w:rsid w:val="00A939AB"/>
    <w:rsid w:val="00AC3A1F"/>
    <w:rsid w:val="00AF4678"/>
    <w:rsid w:val="00B07CF0"/>
    <w:rsid w:val="00B54597"/>
    <w:rsid w:val="00B76367"/>
    <w:rsid w:val="00BB101E"/>
    <w:rsid w:val="00C0185D"/>
    <w:rsid w:val="00C17FA6"/>
    <w:rsid w:val="00C24185"/>
    <w:rsid w:val="00D15697"/>
    <w:rsid w:val="00D46DDD"/>
    <w:rsid w:val="00D572F5"/>
    <w:rsid w:val="00D7771E"/>
    <w:rsid w:val="00DD079D"/>
    <w:rsid w:val="00E87688"/>
    <w:rsid w:val="00E97666"/>
    <w:rsid w:val="00EA2905"/>
    <w:rsid w:val="00EB5C8F"/>
    <w:rsid w:val="00ED7959"/>
    <w:rsid w:val="00EE216A"/>
    <w:rsid w:val="00EE4D6C"/>
    <w:rsid w:val="00EF2F02"/>
    <w:rsid w:val="00F337E0"/>
    <w:rsid w:val="00FB68AF"/>
    <w:rsid w:val="00FC3472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AFB5"/>
  <w15:docId w15:val="{7F63AE22-DE7E-48B8-A4D1-4707A30D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C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1481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Profe</dc:creator>
  <cp:keywords/>
  <dc:description/>
  <cp:lastModifiedBy>PROFE</cp:lastModifiedBy>
  <cp:revision>5</cp:revision>
  <cp:lastPrinted>2025-02-20T17:20:00Z</cp:lastPrinted>
  <dcterms:created xsi:type="dcterms:W3CDTF">2025-02-20T17:20:00Z</dcterms:created>
  <dcterms:modified xsi:type="dcterms:W3CDTF">2025-02-21T20:42:00Z</dcterms:modified>
</cp:coreProperties>
</file>