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C10F4F" w:rsidP="00634AF3">
      <w:pPr>
        <w:jc w:val="center"/>
        <w:rPr>
          <w:rFonts w:ascii="Bell MT" w:hAnsi="Bell MT"/>
          <w:b/>
          <w:sz w:val="44"/>
        </w:rPr>
      </w:pPr>
      <w:r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-314960</wp:posOffset>
                </wp:positionV>
                <wp:extent cx="1933575" cy="1020445"/>
                <wp:effectExtent l="0" t="0" r="9525" b="825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10204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4AF3"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4AF3"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564">
        <w:rPr>
          <w:rFonts w:ascii="Bookman Old Style" w:hAnsi="Bookman Old Style"/>
          <w:b/>
          <w:sz w:val="32"/>
          <w:szCs w:val="16"/>
        </w:rPr>
        <w:t>TAREA 1</w:t>
      </w:r>
      <w:r w:rsidR="00DF56E9">
        <w:rPr>
          <w:rFonts w:ascii="Bookman Old Style" w:hAnsi="Bookman Old Style"/>
          <w:b/>
          <w:sz w:val="32"/>
          <w:szCs w:val="16"/>
        </w:rPr>
        <w:t>4</w:t>
      </w:r>
      <w:r w:rsidR="00634AF3">
        <w:rPr>
          <w:rFonts w:ascii="Bell MT" w:hAnsi="Bell MT"/>
          <w:b/>
          <w:sz w:val="44"/>
        </w:rPr>
        <w:br/>
      </w:r>
      <w:r w:rsidR="0053012A">
        <w:rPr>
          <w:rFonts w:ascii="Bookman Old Style" w:hAnsi="Bookman Old Style"/>
          <w:b/>
          <w:sz w:val="44"/>
          <w:szCs w:val="16"/>
        </w:rPr>
        <w:t>1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324ADC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 w:rsidRPr="00324A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6494A6" wp14:editId="34A76ABD">
                <wp:simplePos x="0" y="0"/>
                <wp:positionH relativeFrom="column">
                  <wp:posOffset>805815</wp:posOffset>
                </wp:positionH>
                <wp:positionV relativeFrom="paragraph">
                  <wp:posOffset>169545</wp:posOffset>
                </wp:positionV>
                <wp:extent cx="3543300" cy="600075"/>
                <wp:effectExtent l="0" t="0" r="0" b="0"/>
                <wp:wrapNone/>
                <wp:docPr id="7" name="Rectángul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CC39E-4175-AA58-92E2-C5BD6A9C17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4ADC" w:rsidRPr="00324ADC" w:rsidRDefault="00324ADC" w:rsidP="00324A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324AD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72"/>
                                <w:szCs w:val="10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Titán </w:t>
                            </w:r>
                            <w:r w:rsidR="00DF56E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72C4" w:themeColor="accent5"/>
                                <w:kern w:val="24"/>
                                <w:sz w:val="72"/>
                                <w:szCs w:val="10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Bestia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94A6" id="Rectángulo 3" o:spid="_x0000_s1027" style="position:absolute;left:0;text-align:left;margin-left:63.45pt;margin-top:13.35pt;width:27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" filled="f" stroked="f">
                <v:textbox>
                  <w:txbxContent>
                    <w:p w:rsidR="00324ADC" w:rsidRPr="00324ADC" w:rsidRDefault="00324ADC" w:rsidP="00324A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324ADC">
                        <w:rPr>
                          <w:rFonts w:asciiTheme="minorHAnsi" w:hAnsi="Calibri" w:cstheme="minorBidi"/>
                          <w:b/>
                          <w:bCs/>
                          <w:color w:val="4472C4" w:themeColor="accent5"/>
                          <w:kern w:val="24"/>
                          <w:sz w:val="72"/>
                          <w:szCs w:val="108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Titán </w:t>
                      </w:r>
                      <w:r w:rsidR="00DF56E9">
                        <w:rPr>
                          <w:rFonts w:asciiTheme="minorHAnsi" w:hAnsi="Calibri" w:cstheme="minorBidi"/>
                          <w:b/>
                          <w:bCs/>
                          <w:color w:val="4472C4" w:themeColor="accent5"/>
                          <w:kern w:val="24"/>
                          <w:sz w:val="72"/>
                          <w:szCs w:val="108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Bestia</w:t>
                      </w:r>
                    </w:p>
                  </w:txbxContent>
                </v:textbox>
              </v:rect>
            </w:pict>
          </mc:Fallback>
        </mc:AlternateContent>
      </w:r>
      <w:r w:rsidR="009E46EE">
        <w:t>Las tareas se revisan y califican en la 2da clase de la semana</w:t>
      </w:r>
    </w:p>
    <w:p w:rsidR="006B7015" w:rsidRDefault="006B7015" w:rsidP="00F25564">
      <w:pPr>
        <w:ind w:left="360"/>
      </w:pPr>
    </w:p>
    <w:p w:rsidR="006B7015" w:rsidRDefault="00DF56E9" w:rsidP="00966D9B">
      <w:pPr>
        <w:ind w:left="360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7F15B91" wp14:editId="6152A2B0">
            <wp:simplePos x="0" y="0"/>
            <wp:positionH relativeFrom="column">
              <wp:posOffset>3006090</wp:posOffset>
            </wp:positionH>
            <wp:positionV relativeFrom="paragraph">
              <wp:posOffset>111125</wp:posOffset>
            </wp:positionV>
            <wp:extent cx="3369310" cy="2273935"/>
            <wp:effectExtent l="0" t="0" r="2540" b="0"/>
            <wp:wrapSquare wrapText="bothSides"/>
            <wp:docPr id="3" name="Imagen 3" descr="Shingeki no Kyojin: por este motivo el Titán Bestia puede controlar al  resto de titanes | MAG | EL COMERCIO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ngeki no Kyojin: por este motivo el Titán Bestia puede controlar al  resto de titanes | MAG | EL COMERCIO PER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6E9" w:rsidRDefault="00DF56E9" w:rsidP="00DF56E9">
      <w:r>
        <w:t>El Titán Bestia tiene una figura animal, aprovecha características de esta transformación, abarca varias maneras de ataque.</w:t>
      </w:r>
    </w:p>
    <w:p w:rsidR="00DF56E9" w:rsidRDefault="00DF56E9" w:rsidP="00DF56E9">
      <w:r>
        <w:t>Procedemos al Problema del día de hoy:</w:t>
      </w:r>
    </w:p>
    <w:p w:rsidR="00DF56E9" w:rsidRDefault="00DF56E9" w:rsidP="00DF56E9">
      <w:proofErr w:type="gramStart"/>
      <w:r>
        <w:t>TE</w:t>
      </w:r>
      <w:r>
        <w:t>NEMOS SUPERBOWL!!!</w:t>
      </w:r>
      <w:proofErr w:type="gramEnd"/>
      <w:r>
        <w:t xml:space="preserve"> Los jefes de </w:t>
      </w:r>
      <w:r>
        <w:t xml:space="preserve">Kansas City </w:t>
      </w:r>
      <w:r>
        <w:t xml:space="preserve">se enfrentarán nuevamente a las </w:t>
      </w:r>
      <w:proofErr w:type="spellStart"/>
      <w:r>
        <w:t>Eagles</w:t>
      </w:r>
      <w:proofErr w:type="spellEnd"/>
      <w:r>
        <w:t xml:space="preserve"> </w:t>
      </w:r>
      <w:r>
        <w:t xml:space="preserve">de </w:t>
      </w:r>
      <w:proofErr w:type="spellStart"/>
      <w:r>
        <w:t>Philadelphia</w:t>
      </w:r>
      <w:proofErr w:type="spellEnd"/>
      <w:r>
        <w:t>, en un duelo que esperamos se</w:t>
      </w:r>
      <w:r>
        <w:t>a impresionante el 9</w:t>
      </w:r>
      <w:r>
        <w:t xml:space="preserve"> de febrero del 2024, pero hay datos a analizar.</w:t>
      </w:r>
    </w:p>
    <w:p w:rsidR="00DF56E9" w:rsidRDefault="00DF56E9" w:rsidP="00DF56E9"/>
    <w:p w:rsidR="00DF56E9" w:rsidRDefault="00DF56E9" w:rsidP="00DF56E9">
      <w:r>
        <w:t xml:space="preserve">Para empezar, se puede ver el Superbowl mediante internet gracias al NFL </w:t>
      </w:r>
      <w:proofErr w:type="spellStart"/>
      <w:r>
        <w:t>Game</w:t>
      </w:r>
      <w:proofErr w:type="spellEnd"/>
      <w:r>
        <w:t xml:space="preserve"> Pass, realizarán la transmisión vía Streaming por solo $17, es el evento más grande, así que debemos verlo en calidad 4K, contempla que 1 minuto de Streaming 4k consume 400Mb, el partido a jugarse consta de 4 cuartos, cada cuarto tiene 15 minutos, ¿Cuánto se consumirá en Mb los 4 cuartos?, además entre cada jugada llega a haber tiempos muertos, en lo que los jugadores se preparan, ajustan y preparan sus jugadas, haciendo que el juego llegue a durar 3 horas, ¿Cuánto seria el consumo de todo el partido, es decir, 3hrs en Mb?, hay una posibilidad de que se vaya a tiempos extra el partido, si es así, se agrega otro cuarto de 15 min, y cerca de 15 minutos más de tiempo muerto.</w:t>
      </w:r>
    </w:p>
    <w:p w:rsidR="00DF56E9" w:rsidRDefault="00DF56E9" w:rsidP="00DF56E9">
      <w:r>
        <w:t>Crea una tabla donde se visualicen los resultados de los cálculos, que tenga las posibilidades del tiempo extra y que la información este en Mb y Gb</w:t>
      </w:r>
      <w:r>
        <w:t>.</w:t>
      </w:r>
    </w:p>
    <w:p w:rsidR="00DF56E9" w:rsidRDefault="00DF56E9" w:rsidP="00DF56E9"/>
    <w:p w:rsidR="00DF56E9" w:rsidRDefault="00DF56E9" w:rsidP="00DF56E9">
      <w:r>
        <w:t>En el año 2023</w:t>
      </w:r>
      <w:r>
        <w:t xml:space="preserve"> el Superbowl tuvo cerca de 101 millones de espectadores, si contemplamos ese valor y que cada una de esas personas vio la transmisión por Streaming, ¿cuánto se consumió en Gb?</w:t>
      </w:r>
    </w:p>
    <w:p w:rsidR="00DF56E9" w:rsidRDefault="00DF56E9" w:rsidP="00DF56E9"/>
    <w:p w:rsidR="00DF56E9" w:rsidRDefault="00DF56E9" w:rsidP="00DF56E9">
      <w:r>
        <w:lastRenderedPageBreak/>
        <w:t>El año pasado</w:t>
      </w:r>
      <w:r>
        <w:t xml:space="preserve"> muchos seguidores de Taylor Swift </w:t>
      </w:r>
      <w:r>
        <w:t>vieron</w:t>
      </w:r>
      <w:r>
        <w:t xml:space="preserve"> el Superbowl, ya que ha sido una atracción en la NFL, contempla que puede haber un aumento de 30 millones de e</w:t>
      </w:r>
      <w:r>
        <w:t>spectadores por esta situación. Para este 2025, se espera el incremento de por lo menos 10 millones de espectadores más.</w:t>
      </w:r>
    </w:p>
    <w:p w:rsidR="00DF56E9" w:rsidRDefault="00DF56E9" w:rsidP="00DF56E9">
      <w:r>
        <w:t xml:space="preserve">Realiza una tabla donde se visualice el aumento de vistas </w:t>
      </w:r>
      <w:r>
        <w:t>desde el 2023 hasta este año</w:t>
      </w:r>
      <w:bookmarkStart w:id="0" w:name="_GoBack"/>
      <w:bookmarkEnd w:id="0"/>
      <w:r>
        <w:t>, ¿cuánto será el consumo en Gb?</w:t>
      </w:r>
    </w:p>
    <w:p w:rsidR="00DF56E9" w:rsidRDefault="00DF56E9" w:rsidP="00DF56E9"/>
    <w:p w:rsidR="00DF56E9" w:rsidRDefault="00DF56E9" w:rsidP="00DF56E9">
      <w:r>
        <w:t>PREGUNTA ADICIONAL:</w:t>
      </w:r>
    </w:p>
    <w:p w:rsidR="00DF56E9" w:rsidRDefault="00DF56E9" w:rsidP="00DF56E9"/>
    <w:p w:rsidR="00DF56E9" w:rsidRDefault="00DF56E9" w:rsidP="00DF56E9">
      <w:r>
        <w:t>¿Escribe en Código Binario quien crees que gane el Superbowl?, si le atinas ganaras un punto extra, se revisará esta tarea en la semana antes del partido.</w:t>
      </w: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Default="00DF56E9" w:rsidP="00966D9B">
      <w:pPr>
        <w:ind w:left="360"/>
      </w:pPr>
    </w:p>
    <w:p w:rsidR="00DF56E9" w:rsidRPr="00966D9B" w:rsidRDefault="00DF56E9" w:rsidP="00966D9B">
      <w:pPr>
        <w:ind w:left="360"/>
      </w:pPr>
    </w:p>
    <w:sectPr w:rsidR="00DF56E9" w:rsidRPr="00966D9B" w:rsidSect="00DF56E9">
      <w:pgSz w:w="12240" w:h="15840"/>
      <w:pgMar w:top="993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E32"/>
    <w:multiLevelType w:val="multilevel"/>
    <w:tmpl w:val="C682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1D6189"/>
    <w:rsid w:val="00264724"/>
    <w:rsid w:val="00324145"/>
    <w:rsid w:val="00324ADC"/>
    <w:rsid w:val="0038674A"/>
    <w:rsid w:val="004360A3"/>
    <w:rsid w:val="00492593"/>
    <w:rsid w:val="004E1306"/>
    <w:rsid w:val="0053012A"/>
    <w:rsid w:val="005747C1"/>
    <w:rsid w:val="005979CC"/>
    <w:rsid w:val="005E5A7B"/>
    <w:rsid w:val="00624C36"/>
    <w:rsid w:val="006262FE"/>
    <w:rsid w:val="00634AF3"/>
    <w:rsid w:val="00665667"/>
    <w:rsid w:val="0067394B"/>
    <w:rsid w:val="006B7015"/>
    <w:rsid w:val="008566FF"/>
    <w:rsid w:val="008C653B"/>
    <w:rsid w:val="00941937"/>
    <w:rsid w:val="00966D9B"/>
    <w:rsid w:val="009E46EE"/>
    <w:rsid w:val="00A118AB"/>
    <w:rsid w:val="00A8622E"/>
    <w:rsid w:val="00B85007"/>
    <w:rsid w:val="00C10F4F"/>
    <w:rsid w:val="00CD172E"/>
    <w:rsid w:val="00CD7808"/>
    <w:rsid w:val="00DA10B1"/>
    <w:rsid w:val="00DF56E9"/>
    <w:rsid w:val="00E153B6"/>
    <w:rsid w:val="00E469C4"/>
    <w:rsid w:val="00EA5306"/>
    <w:rsid w:val="00EC0C46"/>
    <w:rsid w:val="00F15BDD"/>
    <w:rsid w:val="00F25564"/>
    <w:rsid w:val="00F61987"/>
    <w:rsid w:val="00F7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645C"/>
  <w15:docId w15:val="{E1CD7961-0E56-4962-B65A-A75BA6F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A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4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The Profe</cp:lastModifiedBy>
  <cp:revision>13</cp:revision>
  <cp:lastPrinted>2022-09-07T01:45:00Z</cp:lastPrinted>
  <dcterms:created xsi:type="dcterms:W3CDTF">2024-08-30T15:34:00Z</dcterms:created>
  <dcterms:modified xsi:type="dcterms:W3CDTF">2025-01-31T21:25:00Z</dcterms:modified>
</cp:coreProperties>
</file>