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0A" w:rsidRDefault="005C11E8">
      <w:r w:rsidRPr="005C11E8">
        <w:drawing>
          <wp:inline distT="0" distB="0" distL="0" distR="0" wp14:anchorId="12174A70" wp14:editId="6FC8F357">
            <wp:extent cx="3682587" cy="2982595"/>
            <wp:effectExtent l="0" t="0" r="0" b="8255"/>
            <wp:docPr id="13" name="Imagen 12">
              <a:extLst xmlns:a="http://schemas.openxmlformats.org/drawingml/2006/main">
                <a:ext uri="{FF2B5EF4-FFF2-40B4-BE49-F238E27FC236}">
                  <a16:creationId xmlns:a16="http://schemas.microsoft.com/office/drawing/2014/main" id="{5FC0F83F-C8CD-43EA-89F4-778D7A68A0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2">
                      <a:extLst>
                        <a:ext uri="{FF2B5EF4-FFF2-40B4-BE49-F238E27FC236}">
                          <a16:creationId xmlns:a16="http://schemas.microsoft.com/office/drawing/2014/main" id="{5FC0F83F-C8CD-43EA-89F4-778D7A68A0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837473B0-CC2E-450A-ABE3-18F120FF3D39}">
                          <a1611:picAttrSrcUrl xmlns:p="http://schemas.openxmlformats.org/presentationml/2006/main" xmlns:a1611="http://schemas.microsoft.com/office/drawing/2016/11/main" xmlns="" xmlns:lc="http://schemas.openxmlformats.org/drawingml/2006/lockedCanvas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7596" cy="301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AF9" w:rsidRPr="00926AF9" w:rsidRDefault="00926AF9">
      <w:pPr>
        <w:rPr>
          <w:u w:val="single"/>
        </w:rPr>
      </w:pPr>
      <w:r w:rsidRPr="00926AF9">
        <w:rPr>
          <w:u w:val="single"/>
        </w:rPr>
        <w:t>REGIONES NATURALES</w:t>
      </w:r>
    </w:p>
    <w:p w:rsidR="00926AF9" w:rsidRPr="00926AF9" w:rsidRDefault="00926AF9" w:rsidP="00926AF9">
      <w:pPr>
        <w:pStyle w:val="Sinespaciado"/>
      </w:pPr>
      <w:r w:rsidRPr="00926AF9">
        <w:t xml:space="preserve">El clima determina el tipo de fauna y flora de un lugar. </w:t>
      </w:r>
    </w:p>
    <w:p w:rsidR="00926AF9" w:rsidRPr="00926AF9" w:rsidRDefault="00926AF9" w:rsidP="00926AF9">
      <w:pPr>
        <w:pStyle w:val="Sinespaciado"/>
      </w:pPr>
      <w:r w:rsidRPr="00926AF9">
        <w:t xml:space="preserve">A los espacios naturales que tienen su propia flora, fauna </w:t>
      </w:r>
    </w:p>
    <w:p w:rsidR="00926AF9" w:rsidRPr="00926AF9" w:rsidRDefault="00926AF9" w:rsidP="00926AF9">
      <w:pPr>
        <w:pStyle w:val="Sinespaciado"/>
      </w:pPr>
      <w:r w:rsidRPr="00926AF9">
        <w:t xml:space="preserve">y clima se les denomina Regiones naturales, en biología se le conoce </w:t>
      </w:r>
    </w:p>
    <w:p w:rsidR="00926AF9" w:rsidRPr="00926AF9" w:rsidRDefault="00926AF9" w:rsidP="00926AF9">
      <w:pPr>
        <w:pStyle w:val="Sinespaciado"/>
      </w:pPr>
      <w:r w:rsidRPr="00926AF9">
        <w:t>como ecosistemas.</w:t>
      </w:r>
    </w:p>
    <w:p w:rsidR="00926AF9" w:rsidRPr="00926AF9" w:rsidRDefault="00926AF9" w:rsidP="00926AF9">
      <w:pPr>
        <w:pStyle w:val="Sinespaciado"/>
      </w:pPr>
      <w:r w:rsidRPr="00926AF9">
        <w:t>Las regiones naturales son:</w:t>
      </w:r>
    </w:p>
    <w:p w:rsidR="00000000" w:rsidRPr="00926AF9" w:rsidRDefault="00926AF9" w:rsidP="00926AF9">
      <w:pPr>
        <w:pStyle w:val="Sinespaciado"/>
      </w:pPr>
      <w:r>
        <w:t>-</w:t>
      </w:r>
      <w:r w:rsidRPr="00926AF9">
        <w:t>Selva</w:t>
      </w:r>
    </w:p>
    <w:p w:rsidR="00000000" w:rsidRPr="00926AF9" w:rsidRDefault="00926AF9" w:rsidP="00926AF9">
      <w:pPr>
        <w:pStyle w:val="Sinespaciado"/>
      </w:pPr>
      <w:r w:rsidRPr="00926AF9">
        <w:t xml:space="preserve"> </w:t>
      </w:r>
      <w:r>
        <w:t>-</w:t>
      </w:r>
      <w:r w:rsidRPr="00926AF9">
        <w:t>Bosque tropical</w:t>
      </w:r>
    </w:p>
    <w:p w:rsidR="00000000" w:rsidRPr="00926AF9" w:rsidRDefault="00926AF9" w:rsidP="00926AF9">
      <w:pPr>
        <w:pStyle w:val="Sinespaciado"/>
      </w:pPr>
      <w:r>
        <w:t>-</w:t>
      </w:r>
      <w:r w:rsidRPr="00926AF9">
        <w:t xml:space="preserve"> Estepa</w:t>
      </w:r>
    </w:p>
    <w:p w:rsidR="00000000" w:rsidRPr="00926AF9" w:rsidRDefault="00926AF9" w:rsidP="00926AF9">
      <w:pPr>
        <w:pStyle w:val="Sinespaciado"/>
      </w:pPr>
      <w:r>
        <w:t>-</w:t>
      </w:r>
      <w:r w:rsidRPr="00926AF9">
        <w:t xml:space="preserve"> Desierto</w:t>
      </w:r>
    </w:p>
    <w:p w:rsidR="00000000" w:rsidRPr="00926AF9" w:rsidRDefault="00926AF9" w:rsidP="00926AF9">
      <w:pPr>
        <w:pStyle w:val="Sinespaciado"/>
      </w:pPr>
      <w:r>
        <w:t>-</w:t>
      </w:r>
      <w:r w:rsidRPr="00926AF9">
        <w:t xml:space="preserve"> Bosque mixto</w:t>
      </w:r>
    </w:p>
    <w:p w:rsidR="00000000" w:rsidRPr="00926AF9" w:rsidRDefault="00926AF9" w:rsidP="00926AF9">
      <w:pPr>
        <w:pStyle w:val="Sinespaciado"/>
      </w:pPr>
      <w:r>
        <w:t>-</w:t>
      </w:r>
      <w:r w:rsidRPr="00926AF9">
        <w:t xml:space="preserve"> Bosque de coníferas</w:t>
      </w:r>
    </w:p>
    <w:p w:rsidR="00000000" w:rsidRPr="00926AF9" w:rsidRDefault="00926AF9" w:rsidP="00926AF9">
      <w:pPr>
        <w:pStyle w:val="Sinespaciado"/>
      </w:pPr>
      <w:r>
        <w:t>-</w:t>
      </w:r>
      <w:r w:rsidRPr="00926AF9">
        <w:t xml:space="preserve"> Taiga</w:t>
      </w:r>
    </w:p>
    <w:p w:rsidR="00926AF9" w:rsidRDefault="00926AF9" w:rsidP="00926AF9">
      <w:pPr>
        <w:pStyle w:val="Sinespaciado"/>
      </w:pPr>
      <w:r>
        <w:t>-</w:t>
      </w:r>
      <w:r w:rsidRPr="00926AF9">
        <w:t xml:space="preserve"> Tundra</w:t>
      </w:r>
    </w:p>
    <w:tbl>
      <w:tblPr>
        <w:tblW w:w="52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60"/>
        <w:gridCol w:w="3260"/>
      </w:tblGrid>
      <w:tr w:rsidR="005C11E8" w:rsidRPr="005C11E8" w:rsidTr="00926AF9">
        <w:trPr>
          <w:trHeight w:val="275"/>
        </w:trPr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11E8" w:rsidRPr="005C11E8" w:rsidRDefault="005C11E8" w:rsidP="005C11E8">
            <w:r w:rsidRPr="005C11E8">
              <w:rPr>
                <w:b/>
                <w:bCs/>
              </w:rPr>
              <w:t>Por  temperatura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11E8" w:rsidRPr="005C11E8" w:rsidRDefault="005C11E8" w:rsidP="005C11E8">
            <w:r w:rsidRPr="005C11E8">
              <w:rPr>
                <w:b/>
                <w:bCs/>
              </w:rPr>
              <w:t xml:space="preserve"> Región Natural</w:t>
            </w:r>
          </w:p>
        </w:tc>
      </w:tr>
      <w:tr w:rsidR="005C11E8" w:rsidRPr="005C11E8" w:rsidTr="005C11E8">
        <w:trPr>
          <w:trHeight w:val="265"/>
        </w:trPr>
        <w:tc>
          <w:tcPr>
            <w:tcW w:w="19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11E8" w:rsidRPr="005C11E8" w:rsidRDefault="005C11E8" w:rsidP="005C11E8">
            <w:r w:rsidRPr="005C11E8">
              <w:t>A.    Tropical</w:t>
            </w:r>
          </w:p>
        </w:tc>
        <w:tc>
          <w:tcPr>
            <w:tcW w:w="3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11E8" w:rsidRPr="005C11E8" w:rsidRDefault="005C11E8" w:rsidP="005C11E8">
            <w:r w:rsidRPr="005C11E8">
              <w:t>Selva, sabana, bosque tropical</w:t>
            </w:r>
          </w:p>
        </w:tc>
      </w:tr>
      <w:tr w:rsidR="005C11E8" w:rsidRPr="005C11E8" w:rsidTr="005C11E8">
        <w:trPr>
          <w:trHeight w:val="215"/>
        </w:trPr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11E8" w:rsidRPr="005C11E8" w:rsidRDefault="005C11E8" w:rsidP="005C11E8">
            <w:r w:rsidRPr="005C11E8">
              <w:t xml:space="preserve">B.   Seco 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11E8" w:rsidRPr="005C11E8" w:rsidRDefault="005C11E8" w:rsidP="005C11E8">
            <w:r w:rsidRPr="005C11E8">
              <w:t>Estepa y Desierto</w:t>
            </w:r>
          </w:p>
        </w:tc>
      </w:tr>
      <w:tr w:rsidR="005C11E8" w:rsidRPr="005C11E8" w:rsidTr="005C11E8">
        <w:trPr>
          <w:trHeight w:val="182"/>
        </w:trPr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11E8" w:rsidRPr="005C11E8" w:rsidRDefault="005C11E8" w:rsidP="005C11E8">
            <w:r w:rsidRPr="005C11E8">
              <w:rPr>
                <w:b/>
                <w:bCs/>
              </w:rPr>
              <w:t>C</w:t>
            </w:r>
            <w:r w:rsidRPr="005C11E8">
              <w:t>.   Templado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11E8" w:rsidRPr="005C11E8" w:rsidRDefault="005C11E8" w:rsidP="005C11E8">
            <w:r w:rsidRPr="005C11E8">
              <w:t>Bosque mixto</w:t>
            </w:r>
          </w:p>
        </w:tc>
      </w:tr>
      <w:tr w:rsidR="005C11E8" w:rsidRPr="005C11E8" w:rsidTr="005C11E8">
        <w:trPr>
          <w:trHeight w:val="134"/>
        </w:trPr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11E8" w:rsidRPr="005C11E8" w:rsidRDefault="005C11E8" w:rsidP="005C11E8">
            <w:r w:rsidRPr="005C11E8">
              <w:rPr>
                <w:b/>
                <w:bCs/>
              </w:rPr>
              <w:t>D</w:t>
            </w:r>
            <w:r w:rsidRPr="005C11E8">
              <w:t xml:space="preserve">.    </w:t>
            </w:r>
            <w:bookmarkStart w:id="0" w:name="_GoBack"/>
            <w:bookmarkEnd w:id="0"/>
            <w:r w:rsidRPr="005C11E8">
              <w:t>Frío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11E8" w:rsidRPr="005C11E8" w:rsidRDefault="005C11E8" w:rsidP="005C11E8">
            <w:r w:rsidRPr="005C11E8">
              <w:t>Bosque de coníferas</w:t>
            </w:r>
          </w:p>
        </w:tc>
      </w:tr>
      <w:tr w:rsidR="005C11E8" w:rsidRPr="005C11E8" w:rsidTr="005C11E8">
        <w:trPr>
          <w:trHeight w:val="494"/>
        </w:trPr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11E8" w:rsidRPr="00926AF9" w:rsidRDefault="005C11E8" w:rsidP="005C11E8">
            <w:r w:rsidRPr="005C11E8">
              <w:rPr>
                <w:b/>
                <w:bCs/>
              </w:rPr>
              <w:t xml:space="preserve"> </w:t>
            </w:r>
            <w:r w:rsidRPr="00926AF9">
              <w:rPr>
                <w:bCs/>
              </w:rPr>
              <w:t xml:space="preserve">E. </w:t>
            </w:r>
            <w:r w:rsidR="00926AF9">
              <w:rPr>
                <w:bCs/>
              </w:rPr>
              <w:t xml:space="preserve">  </w:t>
            </w:r>
            <w:r w:rsidRPr="00926AF9">
              <w:rPr>
                <w:bCs/>
              </w:rPr>
              <w:t>Polar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11E8" w:rsidRPr="005C11E8" w:rsidRDefault="005C11E8" w:rsidP="005C11E8">
            <w:r w:rsidRPr="005C11E8">
              <w:t>Taiga y Tundra.</w:t>
            </w:r>
          </w:p>
        </w:tc>
      </w:tr>
    </w:tbl>
    <w:p w:rsidR="005C11E8" w:rsidRDefault="005C11E8"/>
    <w:p w:rsidR="005C11E8" w:rsidRDefault="005C11E8"/>
    <w:p w:rsidR="005C11E8" w:rsidRDefault="005C11E8"/>
    <w:sectPr w:rsidR="005C11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A6349"/>
    <w:multiLevelType w:val="hybridMultilevel"/>
    <w:tmpl w:val="55C27EB2"/>
    <w:lvl w:ilvl="0" w:tplc="0AC23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AAE1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8C64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F6A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E69E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DC1D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47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3A6C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A8C5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E8"/>
    <w:rsid w:val="005C11E8"/>
    <w:rsid w:val="006F6419"/>
    <w:rsid w:val="00926AF9"/>
    <w:rsid w:val="00E7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B1B8F"/>
  <w15:chartTrackingRefBased/>
  <w15:docId w15:val="{3C03692E-D4F1-4FAE-AB45-49D2A87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26A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8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5franciscodevitoria.blogspot.com/2014/10/el-planeta-azul-la-tierra.htm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</Words>
  <Characters>472</Characters>
  <Application>Microsoft Office Word</Application>
  <DocSecurity>0</DocSecurity>
  <Lines>3</Lines>
  <Paragraphs>1</Paragraphs>
  <ScaleCrop>false</ScaleCrop>
  <Company>HP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Sánchez</dc:creator>
  <cp:keywords/>
  <dc:description/>
  <cp:lastModifiedBy>Irma Sánchez</cp:lastModifiedBy>
  <cp:revision>2</cp:revision>
  <dcterms:created xsi:type="dcterms:W3CDTF">2025-01-17T19:45:00Z</dcterms:created>
  <dcterms:modified xsi:type="dcterms:W3CDTF">2025-01-17T19:55:00Z</dcterms:modified>
</cp:coreProperties>
</file>