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3ABA8" w14:textId="1B87CFB4" w:rsidR="006A7379" w:rsidRDefault="00A44A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Corbel" w:eastAsia="Corbel" w:hAnsi="Corbel" w:cs="Corbe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26C91F" wp14:editId="244FF92A">
            <wp:simplePos x="0" y="0"/>
            <wp:positionH relativeFrom="column">
              <wp:posOffset>6358255</wp:posOffset>
            </wp:positionH>
            <wp:positionV relativeFrom="paragraph">
              <wp:posOffset>245110</wp:posOffset>
            </wp:positionV>
            <wp:extent cx="2569849" cy="576000"/>
            <wp:effectExtent l="0" t="0" r="1905" b="0"/>
            <wp:wrapTight wrapText="bothSides">
              <wp:wrapPolygon edited="0">
                <wp:start x="0" y="0"/>
                <wp:lineTo x="0" y="20719"/>
                <wp:lineTo x="21456" y="20719"/>
                <wp:lineTo x="21456" y="0"/>
                <wp:lineTo x="0" y="0"/>
              </wp:wrapPolygon>
            </wp:wrapTight>
            <wp:docPr id="1969803757" name="Imagen 3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03757" name="Imagen 3" descr="Interfaz de usuario gráfica, Aplicación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orbel" w:hAnsi="Corbel" w:cs="Corbe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9A3FE2" wp14:editId="2B168A70">
            <wp:simplePos x="0" y="0"/>
            <wp:positionH relativeFrom="column">
              <wp:posOffset>247650</wp:posOffset>
            </wp:positionH>
            <wp:positionV relativeFrom="paragraph">
              <wp:posOffset>333375</wp:posOffset>
            </wp:positionV>
            <wp:extent cx="2085975" cy="518795"/>
            <wp:effectExtent l="0" t="0" r="9525" b="0"/>
            <wp:wrapTight wrapText="bothSides">
              <wp:wrapPolygon edited="0">
                <wp:start x="0" y="0"/>
                <wp:lineTo x="0" y="20622"/>
                <wp:lineTo x="21501" y="20622"/>
                <wp:lineTo x="21501" y="0"/>
                <wp:lineTo x="0" y="0"/>
              </wp:wrapPolygon>
            </wp:wrapTight>
            <wp:docPr id="175419079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90796" name="Imagen 1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pPr w:leftFromText="141" w:rightFromText="141" w:vertAnchor="text" w:tblpX="395" w:tblpY="244"/>
        <w:tblW w:w="13609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4"/>
        <w:gridCol w:w="2559"/>
        <w:gridCol w:w="2552"/>
        <w:gridCol w:w="2835"/>
      </w:tblGrid>
      <w:tr w:rsidR="006A7379" w14:paraId="19872488" w14:textId="77777777" w:rsidTr="00D67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09" w:type="dxa"/>
            <w:gridSpan w:val="5"/>
          </w:tcPr>
          <w:p w14:paraId="3F9D4D95" w14:textId="6A8B17B3" w:rsidR="006A7379" w:rsidRDefault="006A7379" w:rsidP="000C4F1F">
            <w:pPr>
              <w:jc w:val="left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10B62938" w14:textId="1E34BF55" w:rsidR="006A7379" w:rsidRDefault="00D673E8" w:rsidP="00901A82">
            <w:pPr>
              <w:jc w:val="center"/>
              <w:rPr>
                <w:rFonts w:ascii="Corbel" w:eastAsia="Corbel" w:hAnsi="Corbel" w:cs="Corbel"/>
                <w:sz w:val="28"/>
                <w:szCs w:val="28"/>
              </w:rPr>
            </w:pPr>
            <w:r>
              <w:rPr>
                <w:rFonts w:ascii="Corbel" w:eastAsia="Corbel" w:hAnsi="Corbel" w:cs="Corbel"/>
                <w:b w:val="0"/>
                <w:i w:val="0"/>
                <w:color w:val="002060"/>
                <w:sz w:val="28"/>
                <w:szCs w:val="28"/>
              </w:rPr>
              <w:t>Criterios de evaluación 2</w:t>
            </w:r>
            <w:bookmarkStart w:id="0" w:name="_GoBack"/>
            <w:bookmarkEnd w:id="0"/>
            <w:r w:rsidR="001E2DF1">
              <w:rPr>
                <w:rFonts w:ascii="Corbel" w:eastAsia="Corbel" w:hAnsi="Corbel" w:cs="Corbel"/>
                <w:b w:val="0"/>
                <w:i w:val="0"/>
                <w:color w:val="002060"/>
                <w:sz w:val="28"/>
                <w:szCs w:val="28"/>
              </w:rPr>
              <w:t>º Periodo</w:t>
            </w:r>
          </w:p>
          <w:p w14:paraId="375805E3" w14:textId="111EF685" w:rsidR="006A7379" w:rsidRDefault="001E2DF1" w:rsidP="00901A82">
            <w:pPr>
              <w:tabs>
                <w:tab w:val="left" w:pos="3600"/>
                <w:tab w:val="center" w:pos="6183"/>
              </w:tabs>
              <w:jc w:val="center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i w:val="0"/>
              </w:rPr>
              <w:t xml:space="preserve">Campo formativo: </w:t>
            </w:r>
            <w:r w:rsidR="00901A82">
              <w:rPr>
                <w:rFonts w:ascii="Corbel" w:eastAsia="Corbel" w:hAnsi="Corbel" w:cs="Corbel"/>
                <w:i w:val="0"/>
              </w:rPr>
              <w:t xml:space="preserve">Saberes y pensamiento científico </w:t>
            </w:r>
          </w:p>
          <w:p w14:paraId="46E6A650" w14:textId="47A6B465" w:rsidR="006A7379" w:rsidRDefault="001E2DF1">
            <w:pPr>
              <w:tabs>
                <w:tab w:val="left" w:pos="3600"/>
                <w:tab w:val="center" w:pos="6183"/>
              </w:tabs>
              <w:jc w:val="center"/>
              <w:rPr>
                <w:rFonts w:ascii="AR JULIAN" w:eastAsia="AR JULIAN" w:hAnsi="AR JULIAN" w:cs="AR JULIAN"/>
                <w:sz w:val="24"/>
                <w:szCs w:val="24"/>
              </w:rPr>
            </w:pPr>
            <w:r>
              <w:rPr>
                <w:rFonts w:ascii="Corbel" w:eastAsia="Corbel" w:hAnsi="Corbel" w:cs="Corbel"/>
                <w:i w:val="0"/>
              </w:rPr>
              <w:t xml:space="preserve">                                                                Resultados de aprendizaje de la asignatura: </w:t>
            </w:r>
            <w:r w:rsidR="00D00C41">
              <w:rPr>
                <w:rFonts w:ascii="Corbel" w:eastAsia="Corbel" w:hAnsi="Corbel" w:cs="Corbel"/>
                <w:b w:val="0"/>
                <w:i w:val="0"/>
              </w:rPr>
              <w:t>Tecnología I</w:t>
            </w:r>
            <w:r w:rsidR="001D5A3F">
              <w:rPr>
                <w:rFonts w:ascii="Corbel" w:eastAsia="Corbel" w:hAnsi="Corbel" w:cs="Corbel"/>
                <w:b w:val="0"/>
                <w:i w:val="0"/>
              </w:rPr>
              <w:t>I</w:t>
            </w:r>
            <w:r w:rsidR="002E2C95">
              <w:rPr>
                <w:rFonts w:ascii="Corbel" w:eastAsia="Corbel" w:hAnsi="Corbel" w:cs="Corbel"/>
                <w:b w:val="0"/>
                <w:i w:val="0"/>
              </w:rPr>
              <w:t>I</w:t>
            </w:r>
            <w:r>
              <w:rPr>
                <w:rFonts w:ascii="Corbel" w:eastAsia="Corbel" w:hAnsi="Corbel" w:cs="Corbel"/>
                <w:i w:val="0"/>
              </w:rPr>
              <w:t xml:space="preserve">               Programa Sintético: Fase 6</w:t>
            </w:r>
          </w:p>
        </w:tc>
      </w:tr>
      <w:tr w:rsidR="006A7379" w14:paraId="0B27FFCC" w14:textId="77777777" w:rsidTr="00D6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5"/>
            <w:tcBorders>
              <w:left w:val="single" w:sz="4" w:space="0" w:color="BFBFBF"/>
            </w:tcBorders>
          </w:tcPr>
          <w:p w14:paraId="7091243C" w14:textId="77777777" w:rsidR="006A7379" w:rsidRDefault="001E2DF1">
            <w:pPr>
              <w:jc w:val="center"/>
              <w:rPr>
                <w:rFonts w:ascii="Corbel" w:eastAsia="Corbel" w:hAnsi="Corbel" w:cs="Corbel"/>
                <w:b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 xml:space="preserve">Desarrollo de la evaluación </w:t>
            </w:r>
          </w:p>
        </w:tc>
      </w:tr>
      <w:tr w:rsidR="006A7379" w14:paraId="509C921B" w14:textId="77777777" w:rsidTr="00D673E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2"/>
            <w:tcBorders>
              <w:top w:val="single" w:sz="4" w:space="0" w:color="BFBFBF"/>
              <w:left w:val="single" w:sz="4" w:space="0" w:color="BFBFBF"/>
            </w:tcBorders>
          </w:tcPr>
          <w:p w14:paraId="188CDB1A" w14:textId="77777777" w:rsidR="006A7379" w:rsidRDefault="001E2DF1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Cuantitativa -Sumativa </w:t>
            </w:r>
          </w:p>
        </w:tc>
        <w:tc>
          <w:tcPr>
            <w:tcW w:w="5111" w:type="dxa"/>
            <w:gridSpan w:val="2"/>
          </w:tcPr>
          <w:p w14:paraId="6EBE2B71" w14:textId="77777777" w:rsidR="006A7379" w:rsidRDefault="001E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Cualitativa - Formativa </w:t>
            </w:r>
          </w:p>
        </w:tc>
        <w:tc>
          <w:tcPr>
            <w:tcW w:w="2835" w:type="dxa"/>
          </w:tcPr>
          <w:p w14:paraId="10957455" w14:textId="77777777" w:rsidR="006A7379" w:rsidRDefault="001E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Porcentaje - Calificación Final</w:t>
            </w:r>
          </w:p>
        </w:tc>
      </w:tr>
      <w:tr w:rsidR="00D673E8" w14:paraId="7B73CBAA" w14:textId="77777777" w:rsidTr="00D6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D9D9D9"/>
          </w:tcPr>
          <w:p w14:paraId="11E5AA83" w14:textId="77777777" w:rsidR="00D673E8" w:rsidRDefault="00D673E8" w:rsidP="00D673E8">
            <w:pPr>
              <w:jc w:val="center"/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 xml:space="preserve">EXAMEN DE CONOCIMIENTOS </w:t>
            </w:r>
          </w:p>
          <w:p w14:paraId="219DFC9D" w14:textId="32CB21DC" w:rsidR="00D673E8" w:rsidRDefault="00D673E8" w:rsidP="00D673E8">
            <w:pPr>
              <w:jc w:val="center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i w:val="0"/>
                <w:sz w:val="20"/>
                <w:szCs w:val="20"/>
              </w:rPr>
              <w:t>30%</w:t>
            </w:r>
          </w:p>
        </w:tc>
        <w:tc>
          <w:tcPr>
            <w:tcW w:w="2544" w:type="dxa"/>
            <w:shd w:val="clear" w:color="auto" w:fill="D9D9D9"/>
          </w:tcPr>
          <w:p w14:paraId="3B5502A0" w14:textId="77777777" w:rsidR="00D673E8" w:rsidRDefault="00D673E8" w:rsidP="00D67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EVIDENCIAS DIGITALES</w:t>
            </w:r>
          </w:p>
          <w:p w14:paraId="6532D34B" w14:textId="47529262" w:rsidR="00D673E8" w:rsidRDefault="00D673E8" w:rsidP="00D67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color w:val="BFBFBF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  <w:shd w:val="clear" w:color="auto" w:fill="F2F2F2"/>
              </w:rPr>
              <w:t>2</w:t>
            </w:r>
            <w:r w:rsidRPr="00E3071A">
              <w:rPr>
                <w:rFonts w:ascii="Libre Franklin" w:eastAsia="Libre Franklin" w:hAnsi="Libre Franklin" w:cs="Libre Franklin"/>
                <w:b/>
                <w:sz w:val="20"/>
                <w:szCs w:val="20"/>
                <w:shd w:val="clear" w:color="auto" w:fill="F2F2F2"/>
              </w:rPr>
              <w:t>0%</w:t>
            </w:r>
          </w:p>
        </w:tc>
        <w:tc>
          <w:tcPr>
            <w:tcW w:w="2559" w:type="dxa"/>
            <w:shd w:val="clear" w:color="auto" w:fill="D9D9D9"/>
          </w:tcPr>
          <w:p w14:paraId="70F8C65B" w14:textId="77777777" w:rsidR="00D673E8" w:rsidRDefault="00D673E8" w:rsidP="00D67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CUADERNO DE EVIDENCIAS</w:t>
            </w:r>
          </w:p>
          <w:p w14:paraId="70224A0E" w14:textId="12DE7564" w:rsidR="00D673E8" w:rsidRDefault="00D673E8" w:rsidP="00D67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15%</w:t>
            </w:r>
          </w:p>
        </w:tc>
        <w:tc>
          <w:tcPr>
            <w:tcW w:w="2552" w:type="dxa"/>
            <w:shd w:val="clear" w:color="auto" w:fill="D9D9D9"/>
          </w:tcPr>
          <w:p w14:paraId="6E7FF07F" w14:textId="69811205" w:rsidR="00D673E8" w:rsidRDefault="00D673E8" w:rsidP="00D67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ACTIVIDADES DE REFORZAMIENTO 20%</w:t>
            </w:r>
          </w:p>
        </w:tc>
        <w:tc>
          <w:tcPr>
            <w:tcW w:w="2835" w:type="dxa"/>
            <w:shd w:val="clear" w:color="auto" w:fill="D9D9D9"/>
          </w:tcPr>
          <w:p w14:paraId="3D3A2A41" w14:textId="07F3F614" w:rsidR="00D673E8" w:rsidRDefault="00D673E8" w:rsidP="00D67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NOTAS.                             100%</w:t>
            </w:r>
          </w:p>
        </w:tc>
      </w:tr>
      <w:tr w:rsidR="00901A82" w14:paraId="6A18478D" w14:textId="77777777" w:rsidTr="00D673E8">
        <w:trPr>
          <w:trHeight w:val="5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BFBFBF"/>
              <w:left w:val="single" w:sz="4" w:space="0" w:color="BFBFBF"/>
            </w:tcBorders>
          </w:tcPr>
          <w:p w14:paraId="2459209C" w14:textId="77777777" w:rsidR="00901A82" w:rsidRDefault="00901A82" w:rsidP="003D27C3">
            <w:pPr>
              <w:jc w:val="both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i w:val="0"/>
                <w:sz w:val="20"/>
                <w:szCs w:val="20"/>
              </w:rPr>
              <w:t xml:space="preserve">Indicadores: </w:t>
            </w:r>
          </w:p>
          <w:p w14:paraId="0A44D139" w14:textId="51354BFA" w:rsidR="00901A82" w:rsidRDefault="00854C1F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El alumno debe atender las clases para adquirir los conocimientos necesarios y resolver sus dudas de los temas del periodo.</w:t>
            </w:r>
            <w:r w:rsidR="003B04D9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 Se dividirá en dos exámenes, cada uno con valor del 20%. </w:t>
            </w:r>
            <w:r w:rsidR="00901A82">
              <w:rPr>
                <w:rFonts w:ascii="Candara" w:eastAsia="Candara" w:hAnsi="Candara" w:cs="Candara"/>
                <w:i w:val="0"/>
                <w:sz w:val="20"/>
                <w:szCs w:val="20"/>
              </w:rPr>
              <w:t xml:space="preserve"> Con anticipación se darán las indicaciones para la aplicación de est</w:t>
            </w:r>
            <w:r w:rsidR="003B04D9">
              <w:rPr>
                <w:rFonts w:ascii="Candara" w:eastAsia="Candara" w:hAnsi="Candara" w:cs="Candara"/>
                <w:i w:val="0"/>
                <w:sz w:val="20"/>
                <w:szCs w:val="20"/>
              </w:rPr>
              <w:t>os</w:t>
            </w:r>
            <w:r w:rsidR="00901A82">
              <w:rPr>
                <w:rFonts w:ascii="Candara" w:eastAsia="Candara" w:hAnsi="Candara" w:cs="Candara"/>
                <w:i w:val="0"/>
                <w:sz w:val="20"/>
                <w:szCs w:val="20"/>
              </w:rPr>
              <w:t>.</w:t>
            </w:r>
          </w:p>
          <w:p w14:paraId="0D1B354D" w14:textId="7D5E2306" w:rsidR="00901A82" w:rsidRDefault="00901A82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 xml:space="preserve">-Se proporcionará una </w:t>
            </w:r>
            <w:r>
              <w:rPr>
                <w:rFonts w:ascii="Candara" w:eastAsia="Candara" w:hAnsi="Candara" w:cs="Candara"/>
                <w:b/>
                <w:i w:val="0"/>
                <w:sz w:val="20"/>
                <w:szCs w:val="20"/>
                <w:highlight w:val="white"/>
              </w:rPr>
              <w:t>guía temática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 xml:space="preserve"> con los contenidos esenciales del primer periodo</w:t>
            </w:r>
            <w:r w:rsidR="003D27C3"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>, para cada examen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  <w:highlight w:val="white"/>
              </w:rPr>
              <w:t>. Es importante que el estudiante elabore sus estrategias de estudio</w:t>
            </w:r>
            <w:r>
              <w:rPr>
                <w:rFonts w:ascii="Candara" w:eastAsia="Candara" w:hAnsi="Candara" w:cs="Candara"/>
                <w:i w:val="0"/>
                <w:sz w:val="20"/>
                <w:szCs w:val="20"/>
              </w:rPr>
              <w:t>.</w:t>
            </w:r>
          </w:p>
          <w:p w14:paraId="62E30E58" w14:textId="77777777" w:rsidR="00901A82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 prueba consta de 2 partes:</w:t>
            </w:r>
          </w:p>
          <w:p w14:paraId="6B087FF4" w14:textId="09066B17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Parte Teórica, preguntas claves de lo visto en el periodo, énfasis al tema de introducción a la informática, son de opción múltiple.</w:t>
            </w:r>
          </w:p>
          <w:p w14:paraId="7B20D926" w14:textId="3734B238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Parte </w:t>
            </w:r>
            <w:r w:rsidR="009317CB">
              <w:rPr>
                <w:rFonts w:ascii="Candara" w:eastAsia="Candara" w:hAnsi="Candara" w:cs="Candara"/>
                <w:sz w:val="20"/>
                <w:szCs w:val="20"/>
              </w:rPr>
              <w:t xml:space="preserve">práctica, consta de un problema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con elementos digitales,</w:t>
            </w:r>
            <w:r w:rsidR="009317CB">
              <w:rPr>
                <w:rFonts w:ascii="Candara" w:eastAsia="Candara" w:hAnsi="Candara" w:cs="Candara"/>
                <w:sz w:val="20"/>
                <w:szCs w:val="20"/>
              </w:rPr>
              <w:t xml:space="preserve"> una actividad a realizar en su equipo</w:t>
            </w:r>
          </w:p>
          <w:p w14:paraId="0BF56175" w14:textId="77777777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26140BF6" w14:textId="36378BA7" w:rsidR="00D00C41" w:rsidRDefault="00D00C41">
            <w:pPr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031D18F" w14:textId="77777777" w:rsidR="008E740D" w:rsidRDefault="008E740D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7D54CF68" w14:textId="77777777" w:rsidR="008E740D" w:rsidRDefault="00AD5BDC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El alumno debe </w:t>
            </w:r>
            <w:r w:rsidR="0000790B">
              <w:rPr>
                <w:rFonts w:ascii="Candara" w:eastAsia="Candara" w:hAnsi="Candara" w:cs="Candara"/>
                <w:sz w:val="20"/>
                <w:szCs w:val="20"/>
              </w:rPr>
              <w:t xml:space="preserve">tener habilidades digitales para la manipulación de la información. El subir y almacenar archivos en Google Drive es fundamental. </w:t>
            </w:r>
          </w:p>
          <w:p w14:paraId="270C940A" w14:textId="77777777" w:rsidR="0000790B" w:rsidRDefault="0000790B" w:rsidP="001E2D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Los alumnos cuentan con un correo electrónico, este se dará de alta en Google Drive </w:t>
            </w:r>
            <w:r w:rsidR="00FD6159">
              <w:rPr>
                <w:rFonts w:ascii="Candara" w:eastAsia="Candara" w:hAnsi="Candara" w:cs="Candara"/>
                <w:sz w:val="20"/>
                <w:szCs w:val="20"/>
              </w:rPr>
              <w:t>para que el alumno suba sus evidencias de manera digital</w:t>
            </w:r>
          </w:p>
          <w:p w14:paraId="0ABA6F36" w14:textId="77777777" w:rsidR="00D673E8" w:rsidRDefault="00D673E8" w:rsidP="00D673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Portada, y actividades en clase son algunos de los archivos a subir.</w:t>
            </w:r>
          </w:p>
          <w:p w14:paraId="3A7EECE6" w14:textId="2C734830" w:rsidR="00FD6159" w:rsidRDefault="00D673E8" w:rsidP="00D673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Los proyectos a realizar en clase se deben de subir en Google Drive ya realizados,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carpetas de Visual Basic.</w:t>
            </w:r>
          </w:p>
        </w:tc>
        <w:tc>
          <w:tcPr>
            <w:tcW w:w="2559" w:type="dxa"/>
          </w:tcPr>
          <w:p w14:paraId="581368B9" w14:textId="77777777" w:rsidR="008E740D" w:rsidRDefault="008E740D" w:rsidP="008E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Indicadores:</w:t>
            </w:r>
          </w:p>
          <w:p w14:paraId="41098623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20530FC1" w14:textId="6B1934BF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 libreta es de uso diario, en ella se registra frase, fecha y título, se hace un recuadro donde se coloca aprendizaje del tema.</w:t>
            </w:r>
          </w:p>
          <w:p w14:paraId="2D9010B8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cuenta con un control para calificar las tareas dejadas a lo largo del periodo, en la misma libreta se colocan las tareas.</w:t>
            </w:r>
          </w:p>
          <w:p w14:paraId="0ADE1FC4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evalúa limpieza, contenido, firma de los padres.</w:t>
            </w:r>
          </w:p>
          <w:p w14:paraId="0675492B" w14:textId="77777777" w:rsidR="008E740D" w:rsidRDefault="008E740D" w:rsidP="008E74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2F85BAFA" w14:textId="77777777" w:rsidR="00901A82" w:rsidRDefault="008E740D" w:rsidP="008E7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Se cuenta el forro, portada, control de tareas, criterios de evaluación, temario y elementos adicionales que se puedan ir agregando.</w:t>
            </w:r>
          </w:p>
          <w:p w14:paraId="42E952B9" w14:textId="77777777" w:rsidR="001D5A3F" w:rsidRDefault="001D5A3F" w:rsidP="008E7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  <w:p w14:paraId="48C7D0BC" w14:textId="4D5A3329" w:rsidR="001D5A3F" w:rsidRDefault="001D5A3F" w:rsidP="008E7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7471E1" w14:textId="77777777" w:rsidR="00D673E8" w:rsidRDefault="00D673E8" w:rsidP="00D673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Las tareas son entregadas en tiempo y forma siguiendo las indicaciones</w:t>
            </w: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:</w:t>
            </w:r>
          </w:p>
          <w:p w14:paraId="3341B189" w14:textId="77777777" w:rsidR="00D673E8" w:rsidRPr="00992705" w:rsidRDefault="00D673E8" w:rsidP="00D673E8">
            <w:p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14:paraId="7A44A4B7" w14:textId="77777777" w:rsidR="00D673E8" w:rsidRPr="00992705" w:rsidRDefault="00D673E8" w:rsidP="00D673E8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Pegada en la libreta</w:t>
            </w:r>
          </w:p>
          <w:p w14:paraId="366FF96A" w14:textId="77777777" w:rsidR="00D673E8" w:rsidRPr="00992705" w:rsidRDefault="00D673E8" w:rsidP="00D673E8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Firmada por padres</w:t>
            </w:r>
          </w:p>
          <w:p w14:paraId="00C037F2" w14:textId="77777777" w:rsidR="00D673E8" w:rsidRPr="00992705" w:rsidRDefault="00D673E8" w:rsidP="00D673E8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Resuelta ya sea digital o a mano</w:t>
            </w:r>
          </w:p>
          <w:p w14:paraId="692EE99F" w14:textId="77777777" w:rsidR="00D673E8" w:rsidRPr="00992705" w:rsidRDefault="00D673E8" w:rsidP="00D673E8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No es necesario imprimir a color.</w:t>
            </w:r>
          </w:p>
          <w:p w14:paraId="47C56722" w14:textId="77777777" w:rsidR="00D673E8" w:rsidRPr="00AF154D" w:rsidRDefault="00D673E8" w:rsidP="00D673E8">
            <w:pPr>
              <w:pStyle w:val="Prrafodelista"/>
              <w:numPr>
                <w:ilvl w:val="0"/>
                <w:numId w:val="2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 w:rsidRPr="00992705">
              <w:rPr>
                <w:rFonts w:ascii="Libre Franklin" w:eastAsia="Libre Franklin" w:hAnsi="Libre Franklin" w:cs="Libre Franklin"/>
                <w:sz w:val="20"/>
                <w:szCs w:val="20"/>
              </w:rPr>
              <w:t>Se firmará la tarea en el control de tareas, ubicado al inicio de la separación del 2do Periodo.</w:t>
            </w:r>
          </w:p>
          <w:p w14:paraId="7B1257A5" w14:textId="77777777" w:rsidR="00D673E8" w:rsidRDefault="00D673E8" w:rsidP="00D673E8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----------------------------------</w:t>
            </w:r>
          </w:p>
          <w:p w14:paraId="09B93C0C" w14:textId="77777777" w:rsidR="00D673E8" w:rsidRDefault="00D673E8" w:rsidP="00D673E8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  <w:t xml:space="preserve">Proyectos de Periodo </w:t>
            </w:r>
            <w:r w:rsidRPr="00AF154D">
              <w:rPr>
                <w:rFonts w:ascii="Libre Franklin" w:eastAsia="Libre Franklin" w:hAnsi="Libre Franklin" w:cs="Libre Franklin"/>
                <w:b/>
                <w:sz w:val="20"/>
                <w:szCs w:val="20"/>
                <w:highlight w:val="lightGray"/>
              </w:rPr>
              <w:t>(15%</w:t>
            </w: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)</w:t>
            </w:r>
          </w:p>
          <w:p w14:paraId="22414971" w14:textId="77777777" w:rsidR="00D673E8" w:rsidRDefault="00D673E8" w:rsidP="00D673E8">
            <w:pPr>
              <w:ind w:left="-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----------------------------------</w:t>
            </w:r>
          </w:p>
          <w:p w14:paraId="4532EA78" w14:textId="71E3E2C2" w:rsidR="00901A82" w:rsidRDefault="00D673E8" w:rsidP="00D673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 xml:space="preserve">A lo largo del periodo se contempla </w:t>
            </w:r>
            <w:r>
              <w:rPr>
                <w:rFonts w:ascii="Libre Franklin" w:eastAsia="Libre Franklin" w:hAnsi="Libre Franklin" w:cs="Libre Franklin"/>
                <w:b/>
                <w:sz w:val="20"/>
                <w:szCs w:val="20"/>
              </w:rPr>
              <w:t>la creación de un Proyecto en el software Visual Basic.</w:t>
            </w:r>
          </w:p>
        </w:tc>
        <w:tc>
          <w:tcPr>
            <w:tcW w:w="2835" w:type="dxa"/>
          </w:tcPr>
          <w:p w14:paraId="4D59CBE5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Los temas plasmados en el cuaderno deben cumplir con las siguientes características:</w:t>
            </w:r>
          </w:p>
          <w:p w14:paraId="08EFE2EA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-Fecha completa.</w:t>
            </w:r>
          </w:p>
          <w:p w14:paraId="75E0F2DC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-Frases valorativas completas.</w:t>
            </w:r>
          </w:p>
          <w:p w14:paraId="51D1E98B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-Tema y/o subtema completo.</w:t>
            </w:r>
          </w:p>
          <w:p w14:paraId="7CF94AA4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-Utilizar únicamente bolígrafos de tinta negra, azul</w:t>
            </w:r>
            <w:r w:rsidR="00A87990">
              <w:rPr>
                <w:rFonts w:ascii="Candara" w:eastAsia="Candara" w:hAnsi="Candara" w:cs="Candara"/>
                <w:sz w:val="20"/>
                <w:szCs w:val="20"/>
              </w:rPr>
              <w:t>,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verde</w:t>
            </w:r>
            <w:r w:rsidR="00A87990">
              <w:rPr>
                <w:rFonts w:ascii="Candara" w:eastAsia="Candara" w:hAnsi="Candara" w:cs="Candara"/>
                <w:sz w:val="20"/>
                <w:szCs w:val="20"/>
              </w:rPr>
              <w:t xml:space="preserve"> y lápiz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14:paraId="6B5F7E3A" w14:textId="23CAB13D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-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No dejar páginas en blanco.</w:t>
            </w:r>
          </w:p>
          <w:p w14:paraId="5F8CEB0C" w14:textId="57067811" w:rsidR="00901A82" w:rsidRPr="006B4696" w:rsidRDefault="00901A82" w:rsidP="006B4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-La calificación final es en números enteros.</w:t>
            </w:r>
          </w:p>
          <w:p w14:paraId="3C220ECA" w14:textId="70394529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  <w:highlight w:val="whit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- El estudiante requiere revisar constantemente las anotaciones de mejora realizadas por </w:t>
            </w:r>
            <w:r w:rsidR="006B4696"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el</w:t>
            </w: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 docente.</w:t>
            </w:r>
          </w:p>
          <w:p w14:paraId="019E36A6" w14:textId="4AA30BD2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  <w:highlight w:val="white"/>
              </w:rPr>
            </w:pP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- Las </w:t>
            </w:r>
            <w:r w:rsidR="006B4696"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guías temáticas para cada examen de conocimiento</w:t>
            </w: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 serán para la mejora de la calificación</w:t>
            </w:r>
            <w:r w:rsidR="006B4696"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 xml:space="preserve"> del examen</w:t>
            </w:r>
            <w:r>
              <w:rPr>
                <w:rFonts w:ascii="Candara" w:eastAsia="Candara" w:hAnsi="Candara" w:cs="Candara"/>
                <w:sz w:val="20"/>
                <w:szCs w:val="20"/>
                <w:highlight w:val="white"/>
              </w:rPr>
              <w:t>.</w:t>
            </w:r>
          </w:p>
          <w:p w14:paraId="2DA33AEC" w14:textId="77777777" w:rsidR="00901A82" w:rsidRDefault="00901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6A7379" w14:paraId="061119D2" w14:textId="77777777" w:rsidTr="00D6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2"/>
            <w:tcBorders>
              <w:left w:val="single" w:sz="4" w:space="0" w:color="BFBFBF"/>
              <w:bottom w:val="single" w:sz="4" w:space="0" w:color="BFBFBF"/>
            </w:tcBorders>
          </w:tcPr>
          <w:p w14:paraId="407DCD11" w14:textId="77777777" w:rsidR="006A7379" w:rsidRDefault="001E2DF1">
            <w:pP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i w:val="0"/>
                <w:sz w:val="20"/>
                <w:szCs w:val="20"/>
              </w:rPr>
              <w:t>Nombre del alumno</w:t>
            </w:r>
          </w:p>
        </w:tc>
        <w:tc>
          <w:tcPr>
            <w:tcW w:w="2559" w:type="dxa"/>
          </w:tcPr>
          <w:p w14:paraId="63835CD1" w14:textId="77777777" w:rsidR="004D0F70" w:rsidRDefault="001E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Firma </w:t>
            </w:r>
            <w:r w:rsidR="004D0F70"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del </w:t>
            </w: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profesor</w:t>
            </w:r>
            <w:r w:rsidR="004D0F70"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 </w:t>
            </w:r>
          </w:p>
          <w:p w14:paraId="6E051841" w14:textId="39DFD23F" w:rsidR="004D0F70" w:rsidRDefault="00FD6159" w:rsidP="004D0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 xml:space="preserve">Carlos Iván Cortés </w:t>
            </w:r>
            <w:proofErr w:type="spellStart"/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Cortés</w:t>
            </w:r>
            <w:proofErr w:type="spellEnd"/>
          </w:p>
          <w:p w14:paraId="3530E96E" w14:textId="37D003BE" w:rsidR="004D0F70" w:rsidRDefault="004D0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3077FC26" w14:textId="77777777" w:rsidR="006A7379" w:rsidRDefault="001E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</w:pPr>
            <w:r>
              <w:rPr>
                <w:rFonts w:ascii="Bahnschrift Light" w:eastAsia="Bahnschrift Light" w:hAnsi="Bahnschrift Light" w:cs="Bahnschrift Light"/>
                <w:b/>
                <w:sz w:val="20"/>
                <w:szCs w:val="20"/>
              </w:rPr>
              <w:t>Firma del padre o tutor</w:t>
            </w:r>
          </w:p>
        </w:tc>
      </w:tr>
    </w:tbl>
    <w:p w14:paraId="591842DD" w14:textId="77777777" w:rsidR="006A7379" w:rsidRDefault="006A7379">
      <w:bookmarkStart w:id="1" w:name="_heading=h.gjdgxs" w:colFirst="0" w:colLast="0"/>
      <w:bookmarkEnd w:id="1"/>
    </w:p>
    <w:p w14:paraId="12C9ED42" w14:textId="77777777" w:rsidR="006A7379" w:rsidRDefault="006A7379"/>
    <w:sectPr w:rsidR="006A7379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JULIAN">
    <w:altName w:val="Cambria"/>
    <w:charset w:val="00"/>
    <w:family w:val="auto"/>
    <w:pitch w:val="default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C6E"/>
    <w:multiLevelType w:val="multilevel"/>
    <w:tmpl w:val="E94A580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7B4"/>
    <w:multiLevelType w:val="hybridMultilevel"/>
    <w:tmpl w:val="003C7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9"/>
    <w:rsid w:val="0000790B"/>
    <w:rsid w:val="000C4F1F"/>
    <w:rsid w:val="001D5A3F"/>
    <w:rsid w:val="001E2DF1"/>
    <w:rsid w:val="002524DB"/>
    <w:rsid w:val="002E2C95"/>
    <w:rsid w:val="003B04D9"/>
    <w:rsid w:val="003D27C3"/>
    <w:rsid w:val="004A55BC"/>
    <w:rsid w:val="004D0F70"/>
    <w:rsid w:val="00620D2E"/>
    <w:rsid w:val="006A7379"/>
    <w:rsid w:val="006B4696"/>
    <w:rsid w:val="007A5C99"/>
    <w:rsid w:val="00854C1F"/>
    <w:rsid w:val="008E740D"/>
    <w:rsid w:val="00901A82"/>
    <w:rsid w:val="00926B3A"/>
    <w:rsid w:val="009317CB"/>
    <w:rsid w:val="00A44A89"/>
    <w:rsid w:val="00A87990"/>
    <w:rsid w:val="00AD5BDC"/>
    <w:rsid w:val="00C22BCB"/>
    <w:rsid w:val="00D00C41"/>
    <w:rsid w:val="00D673E8"/>
    <w:rsid w:val="00E3071A"/>
    <w:rsid w:val="00EF6E6C"/>
    <w:rsid w:val="00FD1A6C"/>
    <w:rsid w:val="00FD6159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7F94"/>
  <w15:docId w15:val="{4C5D41A7-6B72-4041-9495-0F294129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94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delista2">
    <w:name w:val="List Table 2"/>
    <w:basedOn w:val="Tablanormal"/>
    <w:uiPriority w:val="47"/>
    <w:rsid w:val="008859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50223"/>
    <w:pPr>
      <w:ind w:left="720"/>
      <w:contextualSpacing/>
    </w:pPr>
  </w:style>
  <w:style w:type="table" w:styleId="Tabladelista6concolores-nfasis3">
    <w:name w:val="List Table 6 Colorful Accent 3"/>
    <w:basedOn w:val="Tablanormal"/>
    <w:uiPriority w:val="51"/>
    <w:rsid w:val="00AA7A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C9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7concolores-nfasis3">
    <w:name w:val="Grid Table 7 Colorful Accent 3"/>
    <w:basedOn w:val="Tablanormal"/>
    <w:uiPriority w:val="52"/>
    <w:rsid w:val="00E0388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QLnSRMob/iOZoPqTeqkpR5l3w==">CgMxLjAyCGguZ2pkZ3hzOAByITEyNlRMQS10dzVpdEhYLWtJV0JZMDBwQ2dzYmJJNDR5Rg==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SECUNDARIA</dc:creator>
  <cp:lastModifiedBy>The Profe</cp:lastModifiedBy>
  <cp:revision>3</cp:revision>
  <dcterms:created xsi:type="dcterms:W3CDTF">2024-11-20T21:01:00Z</dcterms:created>
  <dcterms:modified xsi:type="dcterms:W3CDTF">2024-11-20T21:04:00Z</dcterms:modified>
</cp:coreProperties>
</file>