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ED89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</w:p>
    <w:p w14:paraId="67AF9595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FD65B" wp14:editId="6B4F41CA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2524125" cy="733425"/>
            <wp:effectExtent l="0" t="0" r="9525" b="952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MATEMÁTICAS II</w:t>
      </w:r>
    </w:p>
    <w:p w14:paraId="560A55C9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TEMARIO: BLOQUE I</w:t>
      </w:r>
    </w:p>
    <w:p w14:paraId="6589E5FF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CICLO ESCOLAR 2023-2024</w:t>
      </w:r>
    </w:p>
    <w:p w14:paraId="764949A4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</w:p>
    <w:p w14:paraId="749B08E5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</w:p>
    <w:p w14:paraId="7AB11DD1" w14:textId="77777777" w:rsidR="0095223B" w:rsidRDefault="0095223B" w:rsidP="0095223B">
      <w:pPr>
        <w:jc w:val="center"/>
        <w:rPr>
          <w:rFonts w:asciiTheme="minorHAnsi" w:hAnsiTheme="minorHAnsi" w:cstheme="minorHAnsi"/>
        </w:rPr>
      </w:pPr>
    </w:p>
    <w:p w14:paraId="77D1D907" w14:textId="77777777" w:rsidR="0095223B" w:rsidRPr="00FA34A9" w:rsidRDefault="0095223B" w:rsidP="0095223B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A34A9">
        <w:rPr>
          <w:rFonts w:asciiTheme="minorHAnsi" w:hAnsiTheme="minorHAnsi" w:cstheme="minorHAnsi"/>
          <w:b/>
          <w:bCs/>
          <w:sz w:val="32"/>
          <w:szCs w:val="32"/>
          <w:u w:val="single"/>
        </w:rPr>
        <w:t>TEMARIO</w:t>
      </w:r>
    </w:p>
    <w:p w14:paraId="1562F733" w14:textId="77777777" w:rsidR="0095223B" w:rsidRPr="00A3087D" w:rsidRDefault="0095223B" w:rsidP="0095223B">
      <w:pPr>
        <w:rPr>
          <w:rFonts w:asciiTheme="minorHAnsi" w:hAnsiTheme="minorHAnsi" w:cstheme="minorHAnsi"/>
          <w:b/>
          <w:bCs/>
        </w:rPr>
      </w:pPr>
      <w:r w:rsidRPr="00A3087D">
        <w:rPr>
          <w:rFonts w:asciiTheme="minorHAnsi" w:hAnsiTheme="minorHAnsi" w:cstheme="minorHAnsi"/>
          <w:b/>
          <w:bCs/>
        </w:rPr>
        <w:t>Álgebra</w:t>
      </w:r>
    </w:p>
    <w:p w14:paraId="10B21268" w14:textId="7F72F9C7" w:rsidR="0095223B" w:rsidRDefault="0095223B" w:rsidP="0095223B">
      <w:pPr>
        <w:rPr>
          <w:rFonts w:asciiTheme="minorHAnsi" w:hAnsiTheme="minorHAnsi" w:cstheme="minorHAnsi"/>
        </w:rPr>
      </w:pPr>
      <w:r w:rsidRPr="00A3087D">
        <w:rPr>
          <w:rFonts w:asciiTheme="minorHAnsi" w:hAnsiTheme="minorHAnsi" w:cstheme="minorHAnsi"/>
        </w:rPr>
        <w:t>Operaciones</w:t>
      </w:r>
      <w:r>
        <w:rPr>
          <w:rFonts w:asciiTheme="minorHAnsi" w:hAnsiTheme="minorHAnsi" w:cstheme="minorHAnsi"/>
        </w:rPr>
        <w:t xml:space="preserve"> básicas</w:t>
      </w:r>
      <w:r w:rsidRPr="00A3087D">
        <w:rPr>
          <w:rFonts w:asciiTheme="minorHAnsi" w:hAnsiTheme="minorHAnsi" w:cstheme="minorHAnsi"/>
        </w:rPr>
        <w:t xml:space="preserve"> con números enteros, fracciones y decimales</w:t>
      </w:r>
    </w:p>
    <w:p w14:paraId="1A78E013" w14:textId="77777777" w:rsidR="0095223B" w:rsidRPr="00A3087D" w:rsidRDefault="0095223B" w:rsidP="0095223B">
      <w:pPr>
        <w:rPr>
          <w:rFonts w:asciiTheme="minorHAnsi" w:hAnsiTheme="minorHAnsi" w:cstheme="minorHAnsi"/>
          <w:b/>
          <w:bCs/>
        </w:rPr>
      </w:pPr>
      <w:r w:rsidRPr="00A3087D">
        <w:rPr>
          <w:rFonts w:asciiTheme="minorHAnsi" w:hAnsiTheme="minorHAnsi" w:cstheme="minorHAnsi"/>
          <w:b/>
          <w:bCs/>
        </w:rPr>
        <w:t>Aritmética</w:t>
      </w:r>
    </w:p>
    <w:p w14:paraId="2A38E689" w14:textId="77777777" w:rsidR="0095223B" w:rsidRDefault="0095223B" w:rsidP="0095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Números primos y compuestos.</w:t>
      </w:r>
    </w:p>
    <w:p w14:paraId="63F0E0FF" w14:textId="77777777" w:rsidR="0095223B" w:rsidRDefault="0095223B" w:rsidP="0095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Factorización de números primos.</w:t>
      </w:r>
    </w:p>
    <w:p w14:paraId="00A831AF" w14:textId="77777777" w:rsidR="0095223B" w:rsidRDefault="0095223B" w:rsidP="0095223B">
      <w:pPr>
        <w:rPr>
          <w:rFonts w:asciiTheme="minorHAnsi" w:hAnsiTheme="minorHAnsi" w:cstheme="minorHAnsi"/>
        </w:rPr>
      </w:pPr>
      <w:r w:rsidRPr="006002ED">
        <w:rPr>
          <w:rFonts w:asciiTheme="minorHAnsi" w:hAnsiTheme="minorHAnsi" w:cstheme="minorHAnsi"/>
        </w:rPr>
        <w:t>Aproximación de raíces cuadradas</w:t>
      </w:r>
      <w:r>
        <w:rPr>
          <w:rFonts w:asciiTheme="minorHAnsi" w:hAnsiTheme="minorHAnsi" w:cstheme="minorHAnsi"/>
        </w:rPr>
        <w:t>.</w:t>
      </w:r>
    </w:p>
    <w:p w14:paraId="7D6BA41A" w14:textId="348E7ABF" w:rsidR="0095223B" w:rsidRDefault="0095223B" w:rsidP="0095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Métodos de resolución de la raíz cuadrada</w:t>
      </w:r>
    </w:p>
    <w:p w14:paraId="25836D23" w14:textId="77777777" w:rsidR="0095223B" w:rsidRDefault="0095223B" w:rsidP="0095223B">
      <w:pPr>
        <w:rPr>
          <w:rFonts w:asciiTheme="minorHAnsi" w:hAnsiTheme="minorHAnsi" w:cstheme="minorHAnsi"/>
          <w:b/>
          <w:bCs/>
        </w:rPr>
      </w:pPr>
      <w:r w:rsidRPr="00914D67">
        <w:rPr>
          <w:rFonts w:asciiTheme="minorHAnsi" w:hAnsiTheme="minorHAnsi" w:cstheme="minorHAnsi"/>
          <w:b/>
          <w:bCs/>
        </w:rPr>
        <w:t xml:space="preserve">Propiedades de los exponentes para la resolución de operaciones algebraicas </w:t>
      </w:r>
    </w:p>
    <w:p w14:paraId="3DFE9C93" w14:textId="77777777" w:rsidR="0095223B" w:rsidRPr="00914D67" w:rsidRDefault="0095223B" w:rsidP="0095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Comprensión de las operaciones algebraicas mediante propiedades de los exponentes.</w:t>
      </w:r>
    </w:p>
    <w:p w14:paraId="60312A51" w14:textId="20C99F44" w:rsidR="0095223B" w:rsidRPr="0095223B" w:rsidRDefault="0095223B" w:rsidP="0095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Construcción de polígonos regulares a partir de las medidas de sus lados y ángulos.</w:t>
      </w:r>
      <w:r w:rsidRPr="006002ED">
        <w:rPr>
          <w:rFonts w:asciiTheme="minorHAnsi" w:hAnsiTheme="minorHAnsi" w:cstheme="minorHAnsi"/>
          <w:b/>
          <w:bCs/>
        </w:rPr>
        <w:t xml:space="preserve"> </w:t>
      </w:r>
    </w:p>
    <w:p w14:paraId="593151FF" w14:textId="77777777" w:rsidR="0095223B" w:rsidRDefault="0095223B" w:rsidP="0095223B">
      <w:pPr>
        <w:rPr>
          <w:rFonts w:asciiTheme="minorHAnsi" w:hAnsiTheme="minorHAnsi" w:cstheme="minorHAnsi"/>
          <w:b/>
          <w:bCs/>
        </w:rPr>
      </w:pPr>
      <w:r w:rsidRPr="00914D67">
        <w:rPr>
          <w:rFonts w:asciiTheme="minorHAnsi" w:hAnsiTheme="minorHAnsi" w:cstheme="minorHAnsi"/>
          <w:b/>
          <w:bCs/>
        </w:rPr>
        <w:t xml:space="preserve">La proporcionalidad </w:t>
      </w:r>
      <w:r>
        <w:rPr>
          <w:rFonts w:asciiTheme="minorHAnsi" w:hAnsiTheme="minorHAnsi" w:cstheme="minorHAnsi"/>
          <w:b/>
          <w:bCs/>
        </w:rPr>
        <w:t xml:space="preserve">directa e </w:t>
      </w:r>
      <w:r w:rsidRPr="00914D67">
        <w:rPr>
          <w:rFonts w:asciiTheme="minorHAnsi" w:hAnsiTheme="minorHAnsi" w:cstheme="minorHAnsi"/>
          <w:b/>
          <w:bCs/>
        </w:rPr>
        <w:t>inversa de dos magnitudes o cantidades y su representación</w:t>
      </w:r>
    </w:p>
    <w:p w14:paraId="5423850B" w14:textId="77777777" w:rsidR="0095223B" w:rsidRPr="00FA34A9" w:rsidRDefault="0095223B" w:rsidP="0095223B">
      <w:pPr>
        <w:rPr>
          <w:rFonts w:asciiTheme="minorHAnsi" w:hAnsiTheme="minorHAnsi" w:cstheme="minorHAnsi"/>
        </w:rPr>
      </w:pPr>
      <w:r w:rsidRPr="00FA34A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á</w:t>
      </w:r>
      <w:r w:rsidRPr="00FA34A9">
        <w:rPr>
          <w:rFonts w:asciiTheme="minorHAnsi" w:hAnsiTheme="minorHAnsi" w:cstheme="minorHAnsi"/>
        </w:rPr>
        <w:t>lculo de la proporcionalidad directa</w:t>
      </w:r>
      <w:r>
        <w:rPr>
          <w:rFonts w:asciiTheme="minorHAnsi" w:hAnsiTheme="minorHAnsi" w:cstheme="minorHAnsi"/>
        </w:rPr>
        <w:t>.</w:t>
      </w:r>
    </w:p>
    <w:p w14:paraId="71B3D5ED" w14:textId="77777777" w:rsidR="0095223B" w:rsidRPr="00FA34A9" w:rsidRDefault="0095223B" w:rsidP="0095223B">
      <w:pPr>
        <w:rPr>
          <w:rFonts w:asciiTheme="minorHAnsi" w:hAnsiTheme="minorHAnsi" w:cstheme="minorHAnsi"/>
        </w:rPr>
      </w:pPr>
      <w:r w:rsidRPr="00FA34A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á</w:t>
      </w:r>
      <w:r w:rsidRPr="00FA34A9">
        <w:rPr>
          <w:rFonts w:asciiTheme="minorHAnsi" w:hAnsiTheme="minorHAnsi" w:cstheme="minorHAnsi"/>
        </w:rPr>
        <w:t>lculo de la proporcionalidad inversa</w:t>
      </w:r>
      <w:r>
        <w:rPr>
          <w:rFonts w:asciiTheme="minorHAnsi" w:hAnsiTheme="minorHAnsi" w:cstheme="minorHAnsi"/>
        </w:rPr>
        <w:t>.</w:t>
      </w:r>
    </w:p>
    <w:p w14:paraId="1B22EA9F" w14:textId="77777777" w:rsidR="0095223B" w:rsidRDefault="0095223B" w:rsidP="0095223B">
      <w:pPr>
        <w:rPr>
          <w:rFonts w:asciiTheme="minorHAnsi" w:hAnsiTheme="minorHAnsi" w:cstheme="minorHAnsi"/>
        </w:rPr>
      </w:pPr>
      <w:r w:rsidRPr="00FA34A9">
        <w:rPr>
          <w:rFonts w:asciiTheme="minorHAnsi" w:hAnsiTheme="minorHAnsi" w:cstheme="minorHAnsi"/>
        </w:rPr>
        <w:t>Representación gráfica, tabular y algebraica de la proporcionalidad inversa.</w:t>
      </w:r>
    </w:p>
    <w:p w14:paraId="1851C12C" w14:textId="1315F52A" w:rsidR="0095223B" w:rsidRDefault="0095223B" w:rsidP="009522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Reparto Proporcional</w:t>
      </w:r>
    </w:p>
    <w:p w14:paraId="4297126D" w14:textId="77777777" w:rsidR="0095223B" w:rsidRDefault="0095223B" w:rsidP="0095223B">
      <w:pPr>
        <w:rPr>
          <w:rFonts w:asciiTheme="minorHAnsi" w:hAnsiTheme="minorHAnsi" w:cstheme="minorHAnsi"/>
        </w:rPr>
      </w:pPr>
    </w:p>
    <w:p w14:paraId="07EC571F" w14:textId="77777777" w:rsidR="0095223B" w:rsidRDefault="0095223B" w:rsidP="0095223B">
      <w:pPr>
        <w:rPr>
          <w:rFonts w:asciiTheme="minorHAnsi" w:hAnsiTheme="minorHAnsi" w:cstheme="minorHAnsi"/>
        </w:rPr>
      </w:pPr>
    </w:p>
    <w:p w14:paraId="23CF8EA0" w14:textId="77777777" w:rsidR="0095223B" w:rsidRDefault="0095223B" w:rsidP="0095223B">
      <w:pPr>
        <w:rPr>
          <w:rFonts w:asciiTheme="minorHAnsi" w:hAnsiTheme="minorHAnsi" w:cstheme="minorHAnsi"/>
        </w:rPr>
      </w:pPr>
    </w:p>
    <w:p w14:paraId="35C0334F" w14:textId="77777777" w:rsidR="0095223B" w:rsidRDefault="0095223B" w:rsidP="0095223B">
      <w:pPr>
        <w:rPr>
          <w:rFonts w:asciiTheme="minorHAnsi" w:hAnsiTheme="minorHAnsi" w:cstheme="minorHAnsi"/>
        </w:rPr>
      </w:pPr>
    </w:p>
    <w:p w14:paraId="3F842BF3" w14:textId="77777777" w:rsidR="0095223B" w:rsidRDefault="0095223B" w:rsidP="0095223B">
      <w:pPr>
        <w:rPr>
          <w:rFonts w:asciiTheme="minorHAnsi" w:hAnsiTheme="minorHAnsi" w:cstheme="minorHAnsi"/>
        </w:rPr>
      </w:pPr>
    </w:p>
    <w:p w14:paraId="527A143E" w14:textId="77777777" w:rsidR="0095223B" w:rsidRPr="0095223B" w:rsidRDefault="0095223B" w:rsidP="0095223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5223B" w:rsidRPr="0095223B" w14:paraId="14453DEA" w14:textId="77777777" w:rsidTr="0095223B">
        <w:tc>
          <w:tcPr>
            <w:tcW w:w="4414" w:type="dxa"/>
          </w:tcPr>
          <w:p w14:paraId="4B27E713" w14:textId="7355B9EC" w:rsidR="0095223B" w:rsidRPr="0095223B" w:rsidRDefault="0095223B" w:rsidP="0095223B">
            <w:pPr>
              <w:rPr>
                <w:rFonts w:asciiTheme="minorHAnsi" w:hAnsiTheme="minorHAnsi" w:cstheme="minorHAnsi"/>
              </w:rPr>
            </w:pPr>
            <w:r w:rsidRPr="0095223B">
              <w:rPr>
                <w:rFonts w:asciiTheme="minorHAnsi" w:hAnsiTheme="minorHAnsi" w:cstheme="minorHAnsi"/>
              </w:rPr>
              <w:t>Nombre del alumno</w:t>
            </w:r>
          </w:p>
        </w:tc>
        <w:tc>
          <w:tcPr>
            <w:tcW w:w="4414" w:type="dxa"/>
          </w:tcPr>
          <w:p w14:paraId="54D897D2" w14:textId="4E8B6B56" w:rsidR="0095223B" w:rsidRPr="0095223B" w:rsidRDefault="0095223B" w:rsidP="0095223B">
            <w:pPr>
              <w:rPr>
                <w:rFonts w:asciiTheme="minorHAnsi" w:hAnsiTheme="minorHAnsi" w:cstheme="minorHAnsi"/>
              </w:rPr>
            </w:pPr>
            <w:r w:rsidRPr="0095223B">
              <w:rPr>
                <w:rFonts w:asciiTheme="minorHAnsi" w:hAnsiTheme="minorHAnsi" w:cstheme="minorHAnsi"/>
              </w:rPr>
              <w:t>Nombre y firma del padre o tutor</w:t>
            </w:r>
          </w:p>
        </w:tc>
      </w:tr>
      <w:tr w:rsidR="0095223B" w:rsidRPr="0095223B" w14:paraId="7EB32C93" w14:textId="77777777" w:rsidTr="0095223B">
        <w:tc>
          <w:tcPr>
            <w:tcW w:w="4414" w:type="dxa"/>
          </w:tcPr>
          <w:p w14:paraId="410B37E1" w14:textId="77777777" w:rsidR="0095223B" w:rsidRPr="0095223B" w:rsidRDefault="0095223B" w:rsidP="0095223B">
            <w:pPr>
              <w:rPr>
                <w:rFonts w:asciiTheme="minorHAnsi" w:hAnsiTheme="minorHAnsi" w:cstheme="minorHAnsi"/>
              </w:rPr>
            </w:pPr>
          </w:p>
          <w:p w14:paraId="47057B0D" w14:textId="77777777" w:rsidR="0095223B" w:rsidRPr="0095223B" w:rsidRDefault="0095223B" w:rsidP="0095223B">
            <w:pPr>
              <w:rPr>
                <w:rFonts w:asciiTheme="minorHAnsi" w:hAnsiTheme="minorHAnsi" w:cstheme="minorHAnsi"/>
              </w:rPr>
            </w:pPr>
          </w:p>
          <w:p w14:paraId="3ED725D9" w14:textId="77777777" w:rsidR="0095223B" w:rsidRPr="0095223B" w:rsidRDefault="0095223B" w:rsidP="00952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</w:tcPr>
          <w:p w14:paraId="5ED3CED8" w14:textId="77777777" w:rsidR="0095223B" w:rsidRPr="0095223B" w:rsidRDefault="0095223B" w:rsidP="0095223B">
            <w:pPr>
              <w:rPr>
                <w:rFonts w:asciiTheme="minorHAnsi" w:hAnsiTheme="minorHAnsi" w:cstheme="minorHAnsi"/>
              </w:rPr>
            </w:pPr>
          </w:p>
        </w:tc>
      </w:tr>
    </w:tbl>
    <w:p w14:paraId="3690B2E0" w14:textId="4294D520" w:rsidR="0095223B" w:rsidRPr="0095223B" w:rsidRDefault="0095223B" w:rsidP="0095223B">
      <w:pPr>
        <w:rPr>
          <w:rFonts w:asciiTheme="minorHAnsi" w:hAnsiTheme="minorHAnsi" w:cstheme="minorHAnsi"/>
        </w:rPr>
      </w:pPr>
    </w:p>
    <w:p w14:paraId="2B8915C7" w14:textId="77777777" w:rsidR="0095223B" w:rsidRPr="0095223B" w:rsidRDefault="0095223B" w:rsidP="0095223B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223B" w:rsidRPr="0095223B" w14:paraId="04D271CC" w14:textId="77777777" w:rsidTr="0095223B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14:paraId="4631F009" w14:textId="3A3F4289" w:rsidR="0095223B" w:rsidRPr="0095223B" w:rsidRDefault="0095223B" w:rsidP="0095223B">
            <w:pPr>
              <w:jc w:val="center"/>
              <w:rPr>
                <w:rFonts w:asciiTheme="minorHAnsi" w:hAnsiTheme="minorHAnsi" w:cstheme="minorHAnsi"/>
              </w:rPr>
            </w:pPr>
            <w:r w:rsidRPr="0095223B">
              <w:rPr>
                <w:rFonts w:asciiTheme="minorHAnsi" w:hAnsiTheme="minorHAnsi" w:cstheme="minorHAnsi"/>
              </w:rPr>
              <w:t>Profesora: Hernández Bernal Imperia</w:t>
            </w:r>
          </w:p>
        </w:tc>
      </w:tr>
    </w:tbl>
    <w:p w14:paraId="43095CA1" w14:textId="428B7F99" w:rsidR="0095223B" w:rsidRDefault="0095223B"/>
    <w:sectPr w:rsidR="009522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3B"/>
    <w:rsid w:val="009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C1DC"/>
  <w15:chartTrackingRefBased/>
  <w15:docId w15:val="{5ECCD2E2-90BE-439A-BFAC-BE59DE7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Hernandez</dc:creator>
  <cp:keywords/>
  <dc:description/>
  <cp:lastModifiedBy>Imperia Hernandez</cp:lastModifiedBy>
  <cp:revision>1</cp:revision>
  <dcterms:created xsi:type="dcterms:W3CDTF">2023-09-04T00:43:00Z</dcterms:created>
  <dcterms:modified xsi:type="dcterms:W3CDTF">2023-09-04T00:54:00Z</dcterms:modified>
</cp:coreProperties>
</file>